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937" w:rsidRPr="00807937" w:rsidRDefault="00807937" w:rsidP="00807937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32AC6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E036D5"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 w:rsidR="00C44F72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RAN1 #88</w:t>
      </w:r>
      <w:r w:rsidR="0079248D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-B</w:t>
      </w:r>
      <w:r w:rsidR="00E35FCB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is</w:t>
      </w:r>
      <w:r w:rsidR="00C44F72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 </w:t>
      </w:r>
      <w:r w:rsidR="00E036D5"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Meeting</w:t>
      </w:r>
      <w:r w:rsidR="00C44F72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         </w:t>
      </w:r>
      <w:r w:rsidR="00E35FCB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 </w:t>
      </w:r>
      <w:r w:rsidR="00C44F72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                                </w:t>
      </w:r>
      <w:r w:rsidR="000417D8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 xml:space="preserve">  </w:t>
      </w:r>
      <w:r w:rsidR="00C56B60" w:rsidRPr="00C56B60">
        <w:rPr>
          <w:rFonts w:ascii="Arial" w:eastAsia="MS Mincho" w:hAnsi="Arial" w:cs="Arial"/>
          <w:b/>
          <w:bCs/>
          <w:noProof/>
          <w:sz w:val="24"/>
          <w:szCs w:val="24"/>
        </w:rPr>
        <w:t>R1-1704462</w:t>
      </w:r>
    </w:p>
    <w:p w:rsidR="00807937" w:rsidRPr="00807937" w:rsidRDefault="00C56B60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Spokane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USA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>,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 w:rsidR="00C44F72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3</w:t>
      </w:r>
      <w:r>
        <w:rPr>
          <w:rFonts w:ascii="Arial" w:eastAsia="PMingLiU" w:hAnsi="Arial" w:cs="Arial"/>
          <w:b/>
          <w:bCs/>
          <w:noProof/>
          <w:sz w:val="24"/>
          <w:szCs w:val="24"/>
          <w:vertAlign w:val="superscript"/>
          <w:lang w:eastAsia="zh-TW"/>
        </w:rPr>
        <w:t>rd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 w:rsidR="00C44F72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7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807937"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April</w:t>
      </w:r>
      <w:r w:rsidR="00807937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 w:rsidR="0034241E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7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E7186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8</w:t>
      </w:r>
      <w:r w:rsidRPr="00807937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.1.</w:t>
      </w:r>
      <w:r w:rsidR="00E71865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4</w:t>
      </w:r>
      <w:r w:rsidRPr="00807937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.</w:t>
      </w:r>
      <w:r w:rsidR="00446F76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3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:rsidR="00A84E24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C56B60">
        <w:rPr>
          <w:rFonts w:ascii="Arial" w:eastAsia="PMingLiU" w:hAnsi="Arial" w:cs="Arial"/>
          <w:b/>
          <w:bCs/>
          <w:noProof/>
          <w:sz w:val="24"/>
          <w:szCs w:val="24"/>
          <w:lang w:eastAsia="zh-TW"/>
        </w:rPr>
        <w:t>Polar Coding for NR-PBCH</w:t>
      </w:r>
    </w:p>
    <w:p w:rsidR="00AD1623" w:rsidRPr="00CF595C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PMingLiU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PMingLiU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F34196" w:rsidRDefault="005E044B" w:rsidP="00F34196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 RAN1 NR ad-hoc</w:t>
      </w:r>
      <w:r w:rsidR="0034241E" w:rsidRPr="0040474E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Spokane </w:t>
      </w:r>
      <w:r w:rsidR="0034241E" w:rsidRPr="0040474E">
        <w:rPr>
          <w:rFonts w:asciiTheme="minorHAnsi" w:hAnsiTheme="minorHAnsi"/>
          <w:sz w:val="24"/>
          <w:szCs w:val="24"/>
        </w:rPr>
        <w:t>meeting</w:t>
      </w:r>
      <w:r>
        <w:rPr>
          <w:rFonts w:asciiTheme="minorHAnsi" w:hAnsiTheme="minorHAnsi"/>
          <w:sz w:val="24"/>
          <w:szCs w:val="24"/>
        </w:rPr>
        <w:t xml:space="preserve"> [1]</w:t>
      </w:r>
      <w:r w:rsidR="0034241E" w:rsidRPr="0040474E">
        <w:rPr>
          <w:rFonts w:asciiTheme="minorHAnsi" w:hAnsiTheme="minorHAnsi"/>
          <w:sz w:val="24"/>
          <w:szCs w:val="24"/>
        </w:rPr>
        <w:t xml:space="preserve">, it is agreed that Polar code is the </w:t>
      </w:r>
      <w:r w:rsidR="00800FF5">
        <w:rPr>
          <w:rFonts w:asciiTheme="minorHAnsi" w:hAnsiTheme="minorHAnsi"/>
          <w:sz w:val="24"/>
          <w:szCs w:val="24"/>
        </w:rPr>
        <w:t>channel coding</w:t>
      </w:r>
      <w:r w:rsidR="0034241E" w:rsidRPr="0040474E">
        <w:rPr>
          <w:rFonts w:asciiTheme="minorHAnsi" w:hAnsiTheme="minorHAnsi"/>
          <w:sz w:val="24"/>
          <w:szCs w:val="24"/>
        </w:rPr>
        <w:t xml:space="preserve"> for eMBB </w:t>
      </w:r>
      <w:r w:rsidR="00800FF5">
        <w:rPr>
          <w:rFonts w:asciiTheme="minorHAnsi" w:hAnsiTheme="minorHAnsi"/>
          <w:sz w:val="24"/>
          <w:szCs w:val="24"/>
        </w:rPr>
        <w:t xml:space="preserve">DL </w:t>
      </w:r>
      <w:r w:rsidR="0034241E" w:rsidRPr="0040474E">
        <w:rPr>
          <w:rFonts w:asciiTheme="minorHAnsi" w:hAnsiTheme="minorHAnsi"/>
          <w:sz w:val="24"/>
          <w:szCs w:val="24"/>
        </w:rPr>
        <w:t>control information:</w:t>
      </w:r>
      <w:r w:rsidR="00857190" w:rsidRPr="0040474E">
        <w:rPr>
          <w:rFonts w:asciiTheme="minorHAnsi" w:hAnsiTheme="minorHAnsi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5602F0" w:rsidTr="00857190">
        <w:tc>
          <w:tcPr>
            <w:tcW w:w="9307" w:type="dxa"/>
          </w:tcPr>
          <w:p w:rsidR="00800FF5" w:rsidRPr="005E044B" w:rsidRDefault="00800FF5" w:rsidP="00800FF5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MS Mincho" w:hAnsi="Times"/>
                <w:b/>
                <w:sz w:val="24"/>
                <w:szCs w:val="24"/>
                <w:highlight w:val="green"/>
                <w:u w:val="single"/>
                <w:lang w:val="en-GB" w:eastAsia="ja-JP"/>
              </w:rPr>
            </w:pPr>
            <w:r w:rsidRPr="005E044B">
              <w:rPr>
                <w:rFonts w:ascii="Times" w:eastAsia="MS Mincho" w:hAnsi="Times"/>
                <w:b/>
                <w:sz w:val="24"/>
                <w:szCs w:val="24"/>
                <w:highlight w:val="green"/>
                <w:u w:val="single"/>
                <w:lang w:val="en-GB" w:eastAsia="ja-JP"/>
              </w:rPr>
              <w:t xml:space="preserve">Agreement: </w:t>
            </w:r>
          </w:p>
          <w:p w:rsidR="00857190" w:rsidRPr="00800FF5" w:rsidRDefault="00800FF5" w:rsidP="00800FF5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S Mincho" w:hAnsi="Times"/>
                <w:sz w:val="20"/>
                <w:szCs w:val="24"/>
                <w:lang w:val="en-GB" w:eastAsia="ja-JP"/>
              </w:rPr>
            </w:pPr>
            <w:r w:rsidRPr="005E044B">
              <w:rPr>
                <w:rFonts w:ascii="Times" w:eastAsia="MS Mincho" w:hAnsi="Times"/>
                <w:sz w:val="24"/>
                <w:szCs w:val="24"/>
                <w:lang w:val="en-GB" w:eastAsia="ja-JP"/>
              </w:rPr>
              <w:t>The channel coding working assumptions from RAN1#87 are agreed, with clarification that the mentioned DL control information means DCI (i.e. does not include PBCH, SIBs or PCFICH (if it exists for NR))</w:t>
            </w:r>
          </w:p>
        </w:tc>
      </w:tr>
    </w:tbl>
    <w:p w:rsidR="005602F0" w:rsidRDefault="0026798B" w:rsidP="005602F0">
      <w:pPr>
        <w:autoSpaceDE/>
        <w:autoSpaceDN/>
        <w:adjustRightInd/>
        <w:snapToGrid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br/>
      </w:r>
      <w:r w:rsidR="00446F76" w:rsidRPr="004047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However, the coding scheme for PBCH is not yet </w:t>
      </w:r>
      <w:r w:rsidR="006540B8" w:rsidRPr="0040474E">
        <w:rPr>
          <w:rFonts w:asciiTheme="minorHAnsi" w:eastAsia="PMingLiU" w:hAnsiTheme="minorHAnsi" w:cs="Arial"/>
          <w:sz w:val="24"/>
          <w:szCs w:val="24"/>
          <w:lang w:eastAsia="zh-TW"/>
        </w:rPr>
        <w:t>specified</w:t>
      </w:r>
      <w:r w:rsidR="00446F76" w:rsidRPr="0040474E">
        <w:rPr>
          <w:rFonts w:asciiTheme="minorHAnsi" w:eastAsia="PMingLiU" w:hAnsiTheme="minorHAnsi" w:cs="Arial"/>
          <w:sz w:val="24"/>
          <w:szCs w:val="24"/>
          <w:lang w:eastAsia="zh-TW"/>
        </w:rPr>
        <w:t>.</w:t>
      </w:r>
      <w:r w:rsidR="00DD76FD" w:rsidRPr="004047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5602F0">
        <w:rPr>
          <w:rFonts w:asciiTheme="minorHAnsi" w:eastAsia="PMingLiU" w:hAnsiTheme="minorHAnsi" w:cs="Arial"/>
          <w:sz w:val="24"/>
          <w:szCs w:val="24"/>
          <w:lang w:eastAsia="zh-TW"/>
        </w:rPr>
        <w:t>In this contribution, the performance advantage of Polar coded PBCH will be investigated. In particular, we will show</w:t>
      </w:r>
    </w:p>
    <w:p w:rsidR="005602F0" w:rsidRDefault="005602F0" w:rsidP="005602F0">
      <w:pPr>
        <w:pStyle w:val="ListParagraph"/>
        <w:numPr>
          <w:ilvl w:val="0"/>
          <w:numId w:val="13"/>
        </w:numPr>
        <w:autoSpaceDE/>
        <w:autoSpaceDN/>
        <w:adjustRightInd/>
        <w:snapToGrid/>
        <w:ind w:firstLineChars="0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Polar code </w:t>
      </w:r>
      <w:r w:rsidR="00605354">
        <w:rPr>
          <w:rFonts w:asciiTheme="minorHAnsi" w:eastAsia="PMingLiU" w:hAnsiTheme="minorHAnsi" w:cs="Arial"/>
          <w:sz w:val="24"/>
          <w:szCs w:val="24"/>
          <w:lang w:eastAsia="zh-TW"/>
        </w:rPr>
        <w:t xml:space="preserve">can provide </w:t>
      </w:r>
      <w:r w:rsidR="00360CCA">
        <w:rPr>
          <w:rFonts w:asciiTheme="minorHAnsi" w:eastAsia="PMingLiU" w:hAnsiTheme="minorHAnsi" w:cs="Arial"/>
          <w:sz w:val="24"/>
          <w:szCs w:val="24"/>
          <w:lang w:eastAsia="zh-TW"/>
        </w:rPr>
        <w:t>0.8 dB</w:t>
      </w:r>
      <w:r w:rsidR="00605354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and 1.6dB</w:t>
      </w:r>
      <w:r w:rsidR="00360CC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gain over TBCC for NR-PBCH</w:t>
      </w:r>
      <w:r w:rsidR="00605354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5051FE">
        <w:rPr>
          <w:rFonts w:asciiTheme="minorHAnsi" w:eastAsia="PMingLiU" w:hAnsiTheme="minorHAnsi" w:cs="Arial"/>
          <w:sz w:val="24"/>
          <w:szCs w:val="24"/>
          <w:lang w:eastAsia="zh-TW"/>
        </w:rPr>
        <w:t>with</w:t>
      </w:r>
      <w:r w:rsidR="005F60F1">
        <w:rPr>
          <w:rFonts w:asciiTheme="minorHAnsi" w:eastAsia="PMingLiU" w:hAnsiTheme="minorHAnsi" w:cs="Arial"/>
          <w:sz w:val="24"/>
          <w:szCs w:val="24"/>
          <w:lang w:eastAsia="zh-TW"/>
        </w:rPr>
        <w:t xml:space="preserve"> 24 and 80</w:t>
      </w:r>
      <w:r w:rsidR="00605354">
        <w:rPr>
          <w:rFonts w:asciiTheme="minorHAnsi" w:eastAsia="PMingLiU" w:hAnsiTheme="minorHAnsi" w:cs="Arial"/>
          <w:sz w:val="24"/>
          <w:szCs w:val="24"/>
          <w:lang w:eastAsia="zh-TW"/>
        </w:rPr>
        <w:t xml:space="preserve"> information bit</w:t>
      </w:r>
      <w:r w:rsidR="005F60F1">
        <w:rPr>
          <w:rFonts w:asciiTheme="minorHAnsi" w:eastAsia="PMingLiU" w:hAnsiTheme="minorHAnsi" w:cs="Arial"/>
          <w:sz w:val="24"/>
          <w:szCs w:val="24"/>
          <w:lang w:eastAsia="zh-TW"/>
        </w:rPr>
        <w:t>s respectively</w:t>
      </w:r>
    </w:p>
    <w:p w:rsidR="005602F0" w:rsidRPr="005602F0" w:rsidRDefault="005602F0" w:rsidP="005602F0">
      <w:pPr>
        <w:pStyle w:val="ListParagraph"/>
        <w:numPr>
          <w:ilvl w:val="0"/>
          <w:numId w:val="13"/>
        </w:numPr>
        <w:autoSpaceDE/>
        <w:autoSpaceDN/>
        <w:adjustRightInd/>
        <w:snapToGrid/>
        <w:ind w:firstLineChars="0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Proper</w:t>
      </w:r>
      <w:r w:rsidR="00AE73B2">
        <w:rPr>
          <w:rFonts w:asciiTheme="minorHAnsi" w:eastAsia="PMingLiU" w:hAnsiTheme="minorHAnsi" w:cs="Arial"/>
          <w:sz w:val="24"/>
          <w:szCs w:val="24"/>
          <w:lang w:eastAsia="zh-TW"/>
        </w:rPr>
        <w:t>ly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mapping </w:t>
      </w:r>
      <w:r w:rsidR="00360CCA">
        <w:rPr>
          <w:rFonts w:asciiTheme="minorHAnsi" w:eastAsia="PMingLiU" w:hAnsiTheme="minorHAnsi" w:cs="Arial"/>
          <w:sz w:val="24"/>
          <w:szCs w:val="24"/>
          <w:lang w:eastAsia="zh-TW"/>
        </w:rPr>
        <w:t xml:space="preserve">known </w:t>
      </w:r>
      <w:r w:rsidR="006D0172">
        <w:rPr>
          <w:rFonts w:asciiTheme="minorHAnsi" w:eastAsia="PMingLiU" w:hAnsiTheme="minorHAnsi" w:cs="Arial"/>
          <w:sz w:val="24"/>
          <w:szCs w:val="24"/>
          <w:lang w:eastAsia="zh-TW"/>
        </w:rPr>
        <w:t xml:space="preserve">information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bits to Polar encoder input can further </w:t>
      </w:r>
      <w:r w:rsidR="00360CCA">
        <w:rPr>
          <w:rFonts w:asciiTheme="minorHAnsi" w:eastAsia="PMingLiU" w:hAnsiTheme="minorHAnsi" w:cs="Arial"/>
          <w:sz w:val="24"/>
          <w:szCs w:val="24"/>
          <w:lang w:eastAsia="zh-TW"/>
        </w:rPr>
        <w:t xml:space="preserve">realize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up to 2</w:t>
      </w:r>
      <w:r w:rsidR="00360CC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dB gain</w:t>
      </w:r>
    </w:p>
    <w:p w:rsidR="005602F0" w:rsidRPr="0040474E" w:rsidRDefault="00360CCA" w:rsidP="005602F0">
      <w:pPr>
        <w:autoSpaceDE/>
        <w:autoSpaceDN/>
        <w:adjustRightInd/>
        <w:snapToGrid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Regarding the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 xml:space="preserve">feasible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0.8 dB – </w:t>
      </w:r>
      <w:r w:rsidR="00EE3BBB">
        <w:rPr>
          <w:rFonts w:asciiTheme="minorHAnsi" w:eastAsia="PMingLiU" w:hAnsiTheme="minorHAnsi" w:cs="Arial"/>
          <w:sz w:val="24"/>
          <w:szCs w:val="24"/>
          <w:lang w:eastAsia="zh-TW"/>
        </w:rPr>
        <w:t>3.6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dB gain with Polar code, Polar code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is suggested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 xml:space="preserve"> for NR-PBCH.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br/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CF3B43" w:rsidRPr="00D30600" w:rsidRDefault="00446F76" w:rsidP="00D30600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PMingLiU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t xml:space="preserve">Performance Advantage </w:t>
      </w:r>
      <w:r w:rsidR="005602F0"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t>over LTE TBCC</w:t>
      </w:r>
    </w:p>
    <w:p w:rsidR="004B19CC" w:rsidRDefault="005602F0" w:rsidP="004B19CC">
      <w:pPr>
        <w:autoSpaceDE/>
        <w:autoSpaceDN/>
        <w:adjustRightInd/>
        <w:snapToGrid/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In LTE PBCH, a mother code rate 1/3 Tail-Biting Convolutional Code (TBCC) with circular </w:t>
      </w:r>
      <w:r w:rsidR="00037B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buffer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rate matching is utilized for PBCH. While TBCC is effective for small codeblocks, PBCH code rate lower than TBCC </w:t>
      </w:r>
      <w:r w:rsidR="00037B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mother code rate is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achieved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by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repetition. Despite of the simplicity, the performance is sub</w:t>
      </w:r>
      <w:r w:rsidR="009E4601">
        <w:rPr>
          <w:rFonts w:asciiTheme="minorHAnsi" w:eastAsia="PMingLiU" w:hAnsiTheme="minorHAnsi" w:cs="Arial"/>
          <w:sz w:val="24"/>
          <w:szCs w:val="24"/>
          <w:lang w:eastAsia="zh-TW"/>
        </w:rPr>
        <w:t>-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optimal. For Polar code, 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>lowering code rate with a given Polar code size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912167">
        <w:rPr>
          <w:rFonts w:asciiTheme="minorHAnsi" w:eastAsia="PMingLiU" w:hAnsiTheme="minorHAnsi" w:cs="Arial"/>
          <w:sz w:val="24"/>
          <w:szCs w:val="24"/>
          <w:lang w:eastAsia="zh-TW"/>
        </w:rPr>
        <w:t>has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 xml:space="preserve"> little </w:t>
      </w:r>
      <w:r w:rsidR="00EE3BBB">
        <w:rPr>
          <w:rFonts w:asciiTheme="minorHAnsi" w:eastAsia="PMingLiU" w:hAnsiTheme="minorHAnsi" w:cs="Arial"/>
          <w:sz w:val="24"/>
          <w:szCs w:val="24"/>
          <w:lang w:eastAsia="zh-TW"/>
        </w:rPr>
        <w:t xml:space="preserve">impact 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>o</w:t>
      </w:r>
      <w:r w:rsidR="00EE3BBB">
        <w:rPr>
          <w:rFonts w:asciiTheme="minorHAnsi" w:eastAsia="PMingLiU" w:hAnsiTheme="minorHAnsi" w:cs="Arial"/>
          <w:sz w:val="24"/>
          <w:szCs w:val="24"/>
          <w:lang w:eastAsia="zh-TW"/>
        </w:rPr>
        <w:t>n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6562E0">
        <w:rPr>
          <w:rFonts w:asciiTheme="minorHAnsi" w:eastAsia="PMingLiU" w:hAnsiTheme="minorHAnsi" w:cs="Arial"/>
          <w:sz w:val="24"/>
          <w:szCs w:val="24"/>
          <w:lang w:eastAsia="zh-TW"/>
        </w:rPr>
        <w:t xml:space="preserve">the complexity of 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>encoding and decoding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. When the 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 xml:space="preserve">good bit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selection is ba</w:t>
      </w:r>
      <w:r w:rsidR="00423956">
        <w:rPr>
          <w:rFonts w:asciiTheme="minorHAnsi" w:eastAsia="PMingLiU" w:hAnsiTheme="minorHAnsi" w:cs="Arial"/>
          <w:sz w:val="24"/>
          <w:szCs w:val="24"/>
          <w:lang w:eastAsia="zh-TW"/>
        </w:rPr>
        <w:t>sed on some near-optimal design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[</w:t>
      </w:r>
      <w:r w:rsidR="00151B7D">
        <w:rPr>
          <w:rFonts w:asciiTheme="minorHAnsi" w:eastAsia="PMingLiU" w:hAnsiTheme="minorHAnsi" w:cs="Arial"/>
          <w:sz w:val="24"/>
          <w:szCs w:val="24"/>
          <w:lang w:eastAsia="zh-TW"/>
        </w:rPr>
        <w:t>2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], certain performance advantage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can be realized</w:t>
      </w:r>
      <w:r w:rsidR="0026798B">
        <w:rPr>
          <w:rFonts w:asciiTheme="minorHAnsi" w:eastAsia="PMingLiU" w:hAnsiTheme="minorHAnsi" w:cs="Arial"/>
          <w:sz w:val="24"/>
          <w:szCs w:val="24"/>
          <w:lang w:eastAsia="zh-TW"/>
        </w:rPr>
        <w:t>.</w:t>
      </w:r>
    </w:p>
    <w:p w:rsidR="00267196" w:rsidRDefault="004B19CC" w:rsidP="004B19CC">
      <w:pPr>
        <w:autoSpaceDE/>
        <w:autoSpaceDN/>
        <w:adjustRightInd/>
        <w:snapToGrid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According to the following</w:t>
      </w:r>
      <w:r w:rsidR="0026719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agreement in RAN1 #88 meeting on payload size for NR PBCH</w:t>
      </w:r>
      <w:r w:rsidR="009961ED">
        <w:rPr>
          <w:rFonts w:asciiTheme="minorHAnsi" w:eastAsia="PMingLiU" w:hAnsiTheme="minorHAnsi" w:cs="Arial"/>
          <w:sz w:val="24"/>
          <w:szCs w:val="24"/>
          <w:lang w:eastAsia="zh-TW"/>
        </w:rPr>
        <w:t xml:space="preserve"> [</w:t>
      </w:r>
      <w:r w:rsidR="00151B7D">
        <w:rPr>
          <w:rFonts w:asciiTheme="minorHAnsi" w:eastAsia="PMingLiU" w:hAnsiTheme="minorHAnsi" w:cs="Arial"/>
          <w:sz w:val="24"/>
          <w:szCs w:val="24"/>
          <w:lang w:eastAsia="zh-TW"/>
        </w:rPr>
        <w:t>3</w:t>
      </w:r>
      <w:r w:rsidR="009961ED">
        <w:rPr>
          <w:rFonts w:asciiTheme="minorHAnsi" w:eastAsia="PMingLiU" w:hAnsiTheme="minorHAnsi" w:cs="Arial"/>
          <w:sz w:val="24"/>
          <w:szCs w:val="24"/>
          <w:lang w:eastAsia="zh-TW"/>
        </w:rPr>
        <w:t>]</w:t>
      </w:r>
      <w:r w:rsidR="00267196">
        <w:rPr>
          <w:rFonts w:asciiTheme="minorHAnsi" w:eastAsia="PMingLiU" w:hAnsiTheme="minorHAnsi" w:cs="Arial"/>
          <w:sz w:val="24"/>
          <w:szCs w:val="24"/>
          <w:lang w:eastAsia="zh-T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67196" w:rsidTr="00267196">
        <w:tc>
          <w:tcPr>
            <w:tcW w:w="9307" w:type="dxa"/>
          </w:tcPr>
          <w:p w:rsidR="00267196" w:rsidRPr="00A85006" w:rsidRDefault="00267196" w:rsidP="00267196">
            <w:pPr>
              <w:rPr>
                <w:rFonts w:eastAsia="MS Mincho"/>
                <w:lang w:eastAsia="ja-JP"/>
              </w:rPr>
            </w:pPr>
            <w:r w:rsidRPr="00A85006"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:rsidR="00267196" w:rsidRPr="00A85006" w:rsidRDefault="00267196" w:rsidP="00267196">
            <w:pPr>
              <w:pStyle w:val="ListParagraph"/>
              <w:numPr>
                <w:ilvl w:val="0"/>
                <w:numId w:val="16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A85006">
              <w:rPr>
                <w:rFonts w:eastAsia="MS Mincho"/>
              </w:rPr>
              <w:t xml:space="preserve">RAN1 targets design of NR PBCH to be no larger than </w:t>
            </w:r>
            <w:r w:rsidRPr="00A85006">
              <w:rPr>
                <w:rFonts w:eastAsia="MS Mincho" w:hint="eastAsia"/>
              </w:rPr>
              <w:t>[100</w:t>
            </w:r>
            <w:r w:rsidRPr="00A85006">
              <w:rPr>
                <w:rFonts w:eastAsia="MS Mincho"/>
              </w:rPr>
              <w:t xml:space="preserve"> bits</w:t>
            </w:r>
            <w:r w:rsidRPr="00A85006">
              <w:rPr>
                <w:rFonts w:eastAsia="MS Mincho" w:hint="eastAsia"/>
              </w:rPr>
              <w:t>]</w:t>
            </w:r>
            <w:r w:rsidRPr="00A85006">
              <w:rPr>
                <w:rFonts w:eastAsia="MS Mincho"/>
              </w:rPr>
              <w:t xml:space="preserve"> and no less than 40 bits including CRC.</w:t>
            </w:r>
          </w:p>
          <w:p w:rsidR="00267196" w:rsidRPr="00267196" w:rsidRDefault="00267196" w:rsidP="00267196">
            <w:pPr>
              <w:pStyle w:val="ListParagraph"/>
              <w:numPr>
                <w:ilvl w:val="1"/>
                <w:numId w:val="16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A85006">
              <w:rPr>
                <w:rFonts w:eastAsia="MS Mincho"/>
              </w:rPr>
              <w:t>This simply provide guidance for potential minimum and maximum value.</w:t>
            </w:r>
          </w:p>
        </w:tc>
      </w:tr>
    </w:tbl>
    <w:p w:rsidR="00267196" w:rsidRDefault="00267196" w:rsidP="00267196">
      <w:pPr>
        <w:autoSpaceDE/>
        <w:autoSpaceDN/>
        <w:adjustRightInd/>
        <w:snapToGrid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br/>
      </w:r>
      <w:r w:rsidR="00F34196">
        <w:rPr>
          <w:rFonts w:asciiTheme="minorHAnsi" w:eastAsia="PMingLiU" w:hAnsiTheme="minorHAnsi" w:cs="Arial"/>
          <w:sz w:val="24"/>
          <w:szCs w:val="24"/>
          <w:lang w:eastAsia="zh-TW"/>
        </w:rPr>
        <w:t xml:space="preserve">Table 1 summarizes 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t xml:space="preserve">the simulation settings </w:t>
      </w:r>
      <w:r w:rsidR="000852A3">
        <w:rPr>
          <w:rFonts w:asciiTheme="minorHAnsi" w:eastAsia="PMingLiU" w:hAnsiTheme="minorHAnsi" w:cs="Arial"/>
          <w:sz w:val="24"/>
          <w:szCs w:val="24"/>
          <w:lang w:eastAsia="zh-TW"/>
        </w:rPr>
        <w:t>for comparing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the performance of</w:t>
      </w:r>
      <w:r w:rsidR="004B19CC" w:rsidRPr="004047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 Polar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t>-coded PBCH and TBCC-</w:t>
      </w:r>
      <w:r w:rsidR="004B19CC" w:rsidRPr="0040474E">
        <w:rPr>
          <w:rFonts w:asciiTheme="minorHAnsi" w:eastAsia="PMingLiU" w:hAnsiTheme="minorHAnsi" w:cs="Arial"/>
          <w:sz w:val="24"/>
          <w:szCs w:val="24"/>
          <w:lang w:eastAsia="zh-TW"/>
        </w:rPr>
        <w:t>coded PBCH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t xml:space="preserve"> for </w:t>
      </w:r>
      <w:r w:rsidR="005B5E54">
        <w:rPr>
          <w:rFonts w:asciiTheme="minorHAnsi" w:eastAsia="PMingLiU" w:hAnsiTheme="minorHAnsi" w:cs="Arial"/>
          <w:sz w:val="24"/>
          <w:szCs w:val="24"/>
          <w:lang w:eastAsia="zh-TW"/>
        </w:rPr>
        <w:t>NR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t>.</w:t>
      </w:r>
      <w:r w:rsidR="004B19CC" w:rsidRPr="0040474E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4B19CC" w:rsidRPr="005602F0">
        <w:rPr>
          <w:rFonts w:asciiTheme="minorHAnsi" w:eastAsia="PMingLiU" w:hAnsiTheme="minorHAnsi" w:cs="Arial"/>
          <w:sz w:val="24"/>
          <w:szCs w:val="24"/>
          <w:lang w:eastAsia="zh-TW"/>
        </w:rPr>
        <w:t>Note that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t xml:space="preserve">, to conservatively characterize Polar coding gain, we first consider baseline CRC-aided Polar code. Regarding the same false-alarm rate target, </w:t>
      </w:r>
      <w:r w:rsidR="00C958AA">
        <w:rPr>
          <w:rFonts w:asciiTheme="minorHAnsi" w:eastAsia="PMingLiU" w:hAnsiTheme="minorHAnsi" w:cs="Arial"/>
          <w:sz w:val="24"/>
          <w:szCs w:val="24"/>
          <w:lang w:eastAsia="zh-TW"/>
        </w:rPr>
        <w:t>4 CRC bits are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t xml:space="preserve"> intentionally add</w:t>
      </w:r>
      <w:r w:rsidR="00C958AA">
        <w:rPr>
          <w:rFonts w:asciiTheme="minorHAnsi" w:eastAsia="PMingLiU" w:hAnsiTheme="minorHAnsi" w:cs="Arial"/>
          <w:sz w:val="24"/>
          <w:szCs w:val="24"/>
          <w:lang w:eastAsia="zh-TW"/>
        </w:rPr>
        <w:t>ed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C958AA">
        <w:rPr>
          <w:rFonts w:asciiTheme="minorHAnsi" w:eastAsia="PMingLiU" w:hAnsiTheme="minorHAnsi" w:cs="Arial"/>
          <w:sz w:val="24"/>
          <w:szCs w:val="24"/>
          <w:lang w:eastAsia="zh-TW"/>
        </w:rPr>
        <w:t>to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t xml:space="preserve"> Polar code setting. </w:t>
      </w:r>
      <w:r w:rsidR="00C958AA">
        <w:rPr>
          <w:rFonts w:asciiTheme="minorHAnsi" w:eastAsia="PMingLiU" w:hAnsiTheme="minorHAnsi" w:cs="Arial"/>
          <w:sz w:val="24"/>
          <w:szCs w:val="24"/>
          <w:lang w:eastAsia="zh-TW"/>
        </w:rPr>
        <w:t>Though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t xml:space="preserve"> Polar encoding can create a large </w:t>
      </w:r>
      <w:r w:rsidR="004B19CC">
        <w:rPr>
          <w:rFonts w:asciiTheme="minorHAnsi" w:eastAsia="PMingLiU" w:hAnsiTheme="minorHAnsi" w:cs="Arial"/>
          <w:sz w:val="24"/>
          <w:szCs w:val="24"/>
          <w:lang w:eastAsia="zh-TW"/>
        </w:rPr>
        <w:lastRenderedPageBreak/>
        <w:t>codeword spanning 4 transmissions, a confined codeword size of 480 code bits is assumed in order not to dominate the decoder complexity.</w:t>
      </w:r>
    </w:p>
    <w:p w:rsidR="005602F0" w:rsidRDefault="005602F0" w:rsidP="005602F0">
      <w:pPr>
        <w:autoSpaceDE/>
        <w:autoSpaceDN/>
        <w:adjustRightInd/>
        <w:snapToGrid/>
        <w:jc w:val="center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Table 1.</w:t>
      </w:r>
      <w:r w:rsidR="00C278AC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E671B2">
        <w:rPr>
          <w:rFonts w:asciiTheme="minorHAnsi" w:eastAsia="PMingLiU" w:hAnsiTheme="minorHAnsi" w:cs="Arial"/>
          <w:sz w:val="24"/>
          <w:szCs w:val="24"/>
          <w:lang w:eastAsia="zh-TW"/>
        </w:rPr>
        <w:t>Simulation setting</w:t>
      </w:r>
      <w:r w:rsidR="00CD0E9F">
        <w:rPr>
          <w:rFonts w:asciiTheme="minorHAnsi" w:eastAsia="PMingLiU" w:hAnsiTheme="minorHAnsi" w:cs="Arial"/>
          <w:sz w:val="24"/>
          <w:szCs w:val="24"/>
          <w:lang w:eastAsia="zh-TW"/>
        </w:rPr>
        <w:t xml:space="preserve"> for </w:t>
      </w:r>
      <w:r w:rsidR="00E671B2">
        <w:rPr>
          <w:rFonts w:asciiTheme="minorHAnsi" w:eastAsia="PMingLiU" w:hAnsiTheme="minorHAnsi" w:cs="Arial"/>
          <w:sz w:val="24"/>
          <w:szCs w:val="24"/>
          <w:lang w:eastAsia="zh-TW"/>
        </w:rPr>
        <w:t xml:space="preserve">comparing </w:t>
      </w:r>
      <w:r w:rsidR="00CD0E9F">
        <w:rPr>
          <w:rFonts w:asciiTheme="minorHAnsi" w:eastAsia="PMingLiU" w:hAnsiTheme="minorHAnsi" w:cs="Arial"/>
          <w:sz w:val="24"/>
          <w:szCs w:val="24"/>
          <w:lang w:eastAsia="zh-TW"/>
        </w:rPr>
        <w:t>TBCC-</w:t>
      </w:r>
      <w:r w:rsidR="009E4601">
        <w:rPr>
          <w:rFonts w:asciiTheme="minorHAnsi" w:eastAsia="PMingLiU" w:hAnsiTheme="minorHAnsi" w:cs="Arial"/>
          <w:sz w:val="24"/>
          <w:szCs w:val="24"/>
          <w:lang w:eastAsia="zh-TW"/>
        </w:rPr>
        <w:t>coded</w:t>
      </w:r>
      <w:r w:rsidR="00CD0E9F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E671B2">
        <w:rPr>
          <w:rFonts w:asciiTheme="minorHAnsi" w:eastAsia="PMingLiU" w:hAnsiTheme="minorHAnsi" w:cs="Arial"/>
          <w:sz w:val="24"/>
          <w:szCs w:val="24"/>
          <w:lang w:eastAsia="zh-TW"/>
        </w:rPr>
        <w:t xml:space="preserve">PBCH </w:t>
      </w:r>
      <w:r w:rsidR="00CD0E9F">
        <w:rPr>
          <w:rFonts w:asciiTheme="minorHAnsi" w:eastAsia="PMingLiU" w:hAnsiTheme="minorHAnsi" w:cs="Arial"/>
          <w:sz w:val="24"/>
          <w:szCs w:val="24"/>
          <w:lang w:eastAsia="zh-TW"/>
        </w:rPr>
        <w:t>and Polar-coded PBCH</w:t>
      </w:r>
    </w:p>
    <w:tbl>
      <w:tblPr>
        <w:tblStyle w:val="GridTable6Colorful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977"/>
        <w:gridCol w:w="2479"/>
      </w:tblGrid>
      <w:tr w:rsidR="009F5EFA" w:rsidTr="00F55C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Coding </w:t>
            </w:r>
            <w:r w:rsidR="00F342EA" w:rsidRPr="0026798B">
              <w:rPr>
                <w:rFonts w:asciiTheme="minorHAnsi" w:eastAsia="PMingLiU" w:hAnsiTheme="minorHAnsi" w:cs="Arial"/>
                <w:lang w:eastAsia="zh-TW"/>
              </w:rPr>
              <w:t>s</w:t>
            </w:r>
            <w:r w:rsidRPr="0026798B">
              <w:rPr>
                <w:rFonts w:asciiTheme="minorHAnsi" w:eastAsia="PMingLiU" w:hAnsiTheme="minorHAnsi" w:cs="Arial"/>
                <w:lang w:eastAsia="zh-TW"/>
              </w:rPr>
              <w:t>cheme</w:t>
            </w:r>
          </w:p>
        </w:tc>
        <w:tc>
          <w:tcPr>
            <w:tcW w:w="2977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TBCC</w:t>
            </w:r>
          </w:p>
        </w:tc>
        <w:tc>
          <w:tcPr>
            <w:tcW w:w="2479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Polar</w:t>
            </w:r>
          </w:p>
        </w:tc>
      </w:tr>
      <w:tr w:rsidR="009F5EFA" w:rsidTr="00F55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9F5EFA" w:rsidRPr="0026798B" w:rsidRDefault="00F342EA" w:rsidP="001D51B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Information bit </w:t>
            </w:r>
            <w:r w:rsidR="001D51B0">
              <w:rPr>
                <w:rFonts w:asciiTheme="minorHAnsi" w:eastAsia="PMingLiU" w:hAnsiTheme="minorHAnsi" w:cs="Arial"/>
                <w:lang w:eastAsia="zh-TW"/>
              </w:rPr>
              <w:t>length</w:t>
            </w:r>
            <w:r w:rsidR="004B19CC">
              <w:rPr>
                <w:rFonts w:asciiTheme="minorHAnsi" w:eastAsia="PMingLiU" w:hAnsiTheme="minorHAnsi" w:cs="Arial"/>
                <w:lang w:eastAsia="zh-TW"/>
              </w:rPr>
              <w:t xml:space="preserve"> </w:t>
            </w:r>
            <w:r w:rsidR="004B19CC">
              <w:rPr>
                <w:rFonts w:asciiTheme="minorHAnsi" w:eastAsia="PMingLiU" w:hAnsiTheme="minorHAnsi" w:cs="Arial"/>
                <w:lang w:eastAsia="zh-TW"/>
              </w:rPr>
              <w:br/>
              <w:t>(without CRC)</w:t>
            </w:r>
          </w:p>
        </w:tc>
        <w:tc>
          <w:tcPr>
            <w:tcW w:w="2977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24</w:t>
            </w:r>
            <w:r w:rsidR="004B19CC">
              <w:rPr>
                <w:rFonts w:asciiTheme="minorHAnsi" w:hAnsiTheme="minorHAnsi"/>
              </w:rPr>
              <w:t>, 80</w:t>
            </w:r>
          </w:p>
        </w:tc>
        <w:tc>
          <w:tcPr>
            <w:tcW w:w="2479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24</w:t>
            </w:r>
            <w:r w:rsidR="004B19CC">
              <w:rPr>
                <w:rFonts w:asciiTheme="minorHAnsi" w:hAnsiTheme="minorHAnsi"/>
              </w:rPr>
              <w:t>, 80</w:t>
            </w:r>
          </w:p>
        </w:tc>
      </w:tr>
      <w:tr w:rsidR="009F5EFA" w:rsidTr="00F55C62">
        <w:trPr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CRC </w:t>
            </w:r>
            <w:r w:rsidR="00F342EA" w:rsidRPr="0026798B">
              <w:rPr>
                <w:rFonts w:asciiTheme="minorHAnsi" w:eastAsia="PMingLiU" w:hAnsiTheme="minorHAnsi" w:cs="Arial"/>
                <w:lang w:eastAsia="zh-TW"/>
              </w:rPr>
              <w:t>l</w:t>
            </w:r>
            <w:r w:rsidRPr="0026798B">
              <w:rPr>
                <w:rFonts w:asciiTheme="minorHAnsi" w:eastAsia="PMingLiU" w:hAnsiTheme="minorHAnsi" w:cs="Arial"/>
                <w:lang w:eastAsia="zh-TW"/>
              </w:rPr>
              <w:t>ength</w:t>
            </w:r>
          </w:p>
        </w:tc>
        <w:tc>
          <w:tcPr>
            <w:tcW w:w="2977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16</w:t>
            </w:r>
          </w:p>
        </w:tc>
        <w:tc>
          <w:tcPr>
            <w:tcW w:w="2479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20</w:t>
            </w:r>
          </w:p>
        </w:tc>
      </w:tr>
      <w:tr w:rsidR="009F5EFA" w:rsidTr="00F55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9F5EFA" w:rsidRPr="0026798B" w:rsidRDefault="00F342EA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>Coded bit number</w:t>
            </w:r>
          </w:p>
        </w:tc>
        <w:tc>
          <w:tcPr>
            <w:tcW w:w="2977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480</w:t>
            </w:r>
          </w:p>
        </w:tc>
        <w:tc>
          <w:tcPr>
            <w:tcW w:w="2479" w:type="dxa"/>
          </w:tcPr>
          <w:p w:rsidR="009F5EFA" w:rsidRPr="0026798B" w:rsidRDefault="009F5EFA" w:rsidP="00F55C62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480</w:t>
            </w:r>
          </w:p>
        </w:tc>
      </w:tr>
      <w:tr w:rsidR="005602F0" w:rsidTr="00F55C62">
        <w:trPr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602F0" w:rsidRPr="0026798B" w:rsidRDefault="005602F0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Modulation </w:t>
            </w:r>
            <w:r w:rsidR="00F342EA" w:rsidRPr="0026798B">
              <w:rPr>
                <w:rFonts w:asciiTheme="minorHAnsi" w:eastAsia="PMingLiU" w:hAnsiTheme="minorHAnsi" w:cs="Arial"/>
                <w:lang w:eastAsia="zh-TW"/>
              </w:rPr>
              <w:t>t</w:t>
            </w:r>
            <w:r w:rsidRPr="0026798B">
              <w:rPr>
                <w:rFonts w:asciiTheme="minorHAnsi" w:eastAsia="PMingLiU" w:hAnsiTheme="minorHAnsi" w:cs="Arial"/>
                <w:lang w:eastAsia="zh-TW"/>
              </w:rPr>
              <w:t>ype</w:t>
            </w:r>
          </w:p>
        </w:tc>
        <w:tc>
          <w:tcPr>
            <w:tcW w:w="5456" w:type="dxa"/>
            <w:gridSpan w:val="2"/>
          </w:tcPr>
          <w:p w:rsidR="005602F0" w:rsidRPr="0026798B" w:rsidRDefault="005602F0" w:rsidP="00F55C62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QPSK</w:t>
            </w:r>
          </w:p>
        </w:tc>
      </w:tr>
      <w:tr w:rsidR="005602F0" w:rsidTr="00F55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602F0" w:rsidRPr="0026798B" w:rsidRDefault="005602F0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Channel </w:t>
            </w:r>
            <w:r w:rsidR="00F342EA" w:rsidRPr="0026798B">
              <w:rPr>
                <w:rFonts w:asciiTheme="minorHAnsi" w:eastAsia="PMingLiU" w:hAnsiTheme="minorHAnsi" w:cs="Arial"/>
                <w:lang w:eastAsia="zh-TW"/>
              </w:rPr>
              <w:t>t</w:t>
            </w:r>
            <w:r w:rsidRPr="0026798B">
              <w:rPr>
                <w:rFonts w:asciiTheme="minorHAnsi" w:eastAsia="PMingLiU" w:hAnsiTheme="minorHAnsi" w:cs="Arial"/>
                <w:lang w:eastAsia="zh-TW"/>
              </w:rPr>
              <w:t>ype</w:t>
            </w:r>
          </w:p>
        </w:tc>
        <w:tc>
          <w:tcPr>
            <w:tcW w:w="5456" w:type="dxa"/>
            <w:gridSpan w:val="2"/>
          </w:tcPr>
          <w:p w:rsidR="005602F0" w:rsidRPr="0026798B" w:rsidRDefault="005602F0" w:rsidP="00F55C62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AWGN</w:t>
            </w:r>
          </w:p>
        </w:tc>
      </w:tr>
      <w:tr w:rsidR="009F5EFA" w:rsidTr="00F55C62">
        <w:trPr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9F5EFA" w:rsidRPr="0026798B" w:rsidRDefault="005602F0" w:rsidP="00F55C6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lang w:eastAsia="zh-TW"/>
              </w:rPr>
            </w:pPr>
            <w:r w:rsidRPr="0026798B">
              <w:rPr>
                <w:rFonts w:asciiTheme="minorHAnsi" w:eastAsia="PMingLiU" w:hAnsiTheme="minorHAnsi" w:cs="Arial"/>
                <w:lang w:eastAsia="zh-TW"/>
              </w:rPr>
              <w:t xml:space="preserve">Decoding </w:t>
            </w:r>
            <w:r w:rsidR="00F342EA" w:rsidRPr="0026798B">
              <w:rPr>
                <w:rFonts w:asciiTheme="minorHAnsi" w:eastAsia="PMingLiU" w:hAnsiTheme="minorHAnsi" w:cs="Arial"/>
                <w:lang w:eastAsia="zh-TW"/>
              </w:rPr>
              <w:t>s</w:t>
            </w:r>
            <w:r w:rsidRPr="0026798B">
              <w:rPr>
                <w:rFonts w:asciiTheme="minorHAnsi" w:eastAsia="PMingLiU" w:hAnsiTheme="minorHAnsi" w:cs="Arial"/>
                <w:lang w:eastAsia="zh-TW"/>
              </w:rPr>
              <w:t>cheme</w:t>
            </w:r>
          </w:p>
        </w:tc>
        <w:tc>
          <w:tcPr>
            <w:tcW w:w="2977" w:type="dxa"/>
          </w:tcPr>
          <w:p w:rsidR="009F5EFA" w:rsidRPr="0026798B" w:rsidRDefault="005602F0" w:rsidP="00F55C62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 xml:space="preserve">Non-list Viterbi </w:t>
            </w:r>
            <w:r w:rsidR="00F342EA" w:rsidRPr="0026798B">
              <w:rPr>
                <w:rFonts w:asciiTheme="minorHAnsi" w:hAnsiTheme="minorHAnsi"/>
              </w:rPr>
              <w:t>d</w:t>
            </w:r>
            <w:r w:rsidRPr="0026798B">
              <w:rPr>
                <w:rFonts w:asciiTheme="minorHAnsi" w:hAnsiTheme="minorHAnsi"/>
              </w:rPr>
              <w:t>ecoding</w:t>
            </w:r>
          </w:p>
        </w:tc>
        <w:tc>
          <w:tcPr>
            <w:tcW w:w="2479" w:type="dxa"/>
          </w:tcPr>
          <w:p w:rsidR="009F5EFA" w:rsidRPr="0026798B" w:rsidRDefault="005602F0" w:rsidP="00F55C62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26798B">
              <w:rPr>
                <w:rFonts w:asciiTheme="minorHAnsi" w:hAnsiTheme="minorHAnsi"/>
              </w:rPr>
              <w:t>CRC-</w:t>
            </w:r>
            <w:r w:rsidR="00F342EA" w:rsidRPr="0026798B">
              <w:rPr>
                <w:rFonts w:asciiTheme="minorHAnsi" w:hAnsiTheme="minorHAnsi"/>
              </w:rPr>
              <w:t>a</w:t>
            </w:r>
            <w:r w:rsidRPr="0026798B">
              <w:rPr>
                <w:rFonts w:asciiTheme="minorHAnsi" w:hAnsiTheme="minorHAnsi"/>
              </w:rPr>
              <w:t xml:space="preserve">ided SCL </w:t>
            </w:r>
            <w:r w:rsidR="00F342EA" w:rsidRPr="0026798B">
              <w:rPr>
                <w:rFonts w:asciiTheme="minorHAnsi" w:hAnsiTheme="minorHAnsi"/>
              </w:rPr>
              <w:t>l</w:t>
            </w:r>
            <w:r w:rsidRPr="0026798B">
              <w:rPr>
                <w:rFonts w:asciiTheme="minorHAnsi" w:hAnsiTheme="minorHAnsi"/>
              </w:rPr>
              <w:t>ist-8</w:t>
            </w:r>
          </w:p>
        </w:tc>
      </w:tr>
    </w:tbl>
    <w:p w:rsidR="00AB3D1B" w:rsidRDefault="004B19CC" w:rsidP="005602F0">
      <w:pPr>
        <w:autoSpaceDE/>
        <w:autoSpaceDN/>
        <w:adjustRightInd/>
        <w:snapToGrid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br/>
      </w:r>
      <w:r w:rsidR="00AB3D1B">
        <w:rPr>
          <w:rFonts w:asciiTheme="minorHAnsi" w:eastAsia="PMingLiU" w:hAnsiTheme="minorHAnsi" w:cs="Arial"/>
          <w:sz w:val="24"/>
          <w:szCs w:val="24"/>
          <w:lang w:eastAsia="zh-TW"/>
        </w:rPr>
        <w:t xml:space="preserve">Fig. 1 and Fig.2 </w:t>
      </w:r>
      <w:r w:rsidR="00151B7D">
        <w:rPr>
          <w:rFonts w:asciiTheme="minorHAnsi" w:eastAsia="PMingLiU" w:hAnsiTheme="minorHAnsi" w:cs="Arial"/>
          <w:sz w:val="24"/>
          <w:szCs w:val="24"/>
          <w:lang w:eastAsia="zh-TW"/>
        </w:rPr>
        <w:t>compare</w:t>
      </w:r>
      <w:r w:rsidR="00AB3D1B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the simulation results for 24 a</w:t>
      </w:r>
      <w:r w:rsidR="00AE1757">
        <w:rPr>
          <w:rFonts w:asciiTheme="minorHAnsi" w:eastAsia="PMingLiU" w:hAnsiTheme="minorHAnsi" w:cs="Arial"/>
          <w:sz w:val="24"/>
          <w:szCs w:val="24"/>
          <w:lang w:eastAsia="zh-TW"/>
        </w:rPr>
        <w:t xml:space="preserve">nd 80 </w:t>
      </w:r>
      <w:r w:rsidR="006E397D">
        <w:rPr>
          <w:rFonts w:asciiTheme="minorHAnsi" w:eastAsia="PMingLiU" w:hAnsiTheme="minorHAnsi" w:cs="Arial"/>
          <w:sz w:val="24"/>
          <w:szCs w:val="24"/>
          <w:lang w:eastAsia="zh-TW"/>
        </w:rPr>
        <w:t>information bits</w:t>
      </w:r>
      <w:r w:rsidR="00151B7D">
        <w:rPr>
          <w:rFonts w:asciiTheme="minorHAnsi" w:eastAsia="PMingLiU" w:hAnsiTheme="minorHAnsi" w:cs="Arial"/>
          <w:sz w:val="24"/>
          <w:szCs w:val="24"/>
          <w:lang w:eastAsia="zh-TW"/>
        </w:rPr>
        <w:t>,</w:t>
      </w:r>
      <w:r w:rsidR="006E397D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AE1757">
        <w:rPr>
          <w:rFonts w:asciiTheme="minorHAnsi" w:eastAsia="PMingLiU" w:hAnsiTheme="minorHAnsi" w:cs="Arial"/>
          <w:sz w:val="24"/>
          <w:szCs w:val="24"/>
          <w:lang w:eastAsia="zh-TW"/>
        </w:rPr>
        <w:t xml:space="preserve">respectively, and one can </w:t>
      </w:r>
      <w:r w:rsidR="00F9024A">
        <w:rPr>
          <w:rFonts w:asciiTheme="minorHAnsi" w:eastAsia="PMingLiU" w:hAnsiTheme="minorHAnsi" w:cs="Arial"/>
          <w:sz w:val="24"/>
          <w:szCs w:val="24"/>
          <w:lang w:eastAsia="zh-TW"/>
        </w:rPr>
        <w:t>conclude that</w:t>
      </w:r>
      <w:r w:rsidR="00AB3D1B">
        <w:rPr>
          <w:rFonts w:asciiTheme="minorHAnsi" w:eastAsia="PMingLiU" w:hAnsiTheme="minorHAnsi" w:cs="Arial"/>
          <w:sz w:val="24"/>
          <w:szCs w:val="24"/>
          <w:lang w:eastAsia="zh-TW"/>
        </w:rPr>
        <w:t>:</w:t>
      </w:r>
    </w:p>
    <w:p w:rsidR="007941C7" w:rsidRPr="00F342EA" w:rsidRDefault="005602F0" w:rsidP="00605354">
      <w:pPr>
        <w:autoSpaceDE/>
        <w:autoSpaceDN/>
        <w:adjustRightInd/>
        <w:snapToGrid/>
        <w:jc w:val="left"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br/>
      </w:r>
      <w:r w:rsidR="00C26B9D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Observation 1: </w:t>
      </w:r>
      <w:r w:rsidR="00034294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At 1% BLER, </w:t>
      </w:r>
      <w:r w:rsidR="00C26B9D">
        <w:rPr>
          <w:rFonts w:asciiTheme="minorHAnsi" w:eastAsia="PMingLiU" w:hAnsiTheme="minorHAnsi" w:cs="Arial"/>
          <w:b/>
          <w:sz w:val="24"/>
          <w:szCs w:val="24"/>
          <w:lang w:eastAsia="zh-TW"/>
        </w:rPr>
        <w:t>Polar-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coded PBCH can realize</w:t>
      </w:r>
      <w:r w:rsidR="00605354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0.8</w:t>
      </w:r>
      <w:r w:rsidR="00605354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and 1.6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</w:t>
      </w:r>
      <w:r w:rsidR="00C26B9D">
        <w:rPr>
          <w:rFonts w:asciiTheme="minorHAnsi" w:eastAsia="PMingLiU" w:hAnsiTheme="minorHAnsi" w:cs="Arial"/>
          <w:b/>
          <w:sz w:val="24"/>
          <w:szCs w:val="24"/>
          <w:lang w:eastAsia="zh-TW"/>
        </w:rPr>
        <w:t>dB gain over LTE TBCC-</w:t>
      </w:r>
      <w:r w:rsidR="00605354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coded PBCH </w:t>
      </w:r>
      <w:r w:rsidR="001D51B0">
        <w:rPr>
          <w:rFonts w:asciiTheme="minorHAnsi" w:eastAsia="PMingLiU" w:hAnsiTheme="minorHAnsi" w:cs="Arial"/>
          <w:b/>
          <w:sz w:val="24"/>
          <w:szCs w:val="24"/>
          <w:lang w:eastAsia="zh-TW"/>
        </w:rPr>
        <w:t>for</w:t>
      </w:r>
      <w:r w:rsidR="00605354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</w:t>
      </w:r>
      <w:r w:rsidR="001D51B0">
        <w:rPr>
          <w:rFonts w:asciiTheme="minorHAnsi" w:eastAsia="PMingLiU" w:hAnsiTheme="minorHAnsi" w:cs="Arial"/>
          <w:b/>
          <w:sz w:val="24"/>
          <w:szCs w:val="24"/>
          <w:lang w:eastAsia="zh-TW"/>
        </w:rPr>
        <w:t>24 and 80</w:t>
      </w:r>
      <w:r w:rsidR="00C26B9D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</w:t>
      </w:r>
      <w:r w:rsidR="0062501C">
        <w:rPr>
          <w:rFonts w:asciiTheme="minorHAnsi" w:eastAsia="PMingLiU" w:hAnsiTheme="minorHAnsi" w:cs="Arial"/>
          <w:b/>
          <w:sz w:val="24"/>
          <w:szCs w:val="24"/>
          <w:lang w:eastAsia="zh-TW"/>
        </w:rPr>
        <w:t>information bits</w:t>
      </w:r>
      <w:r w:rsidR="00151B7D">
        <w:rPr>
          <w:rFonts w:asciiTheme="minorHAnsi" w:eastAsia="PMingLiU" w:hAnsiTheme="minorHAnsi" w:cs="Arial"/>
          <w:b/>
          <w:sz w:val="24"/>
          <w:szCs w:val="24"/>
          <w:lang w:eastAsia="zh-TW"/>
        </w:rPr>
        <w:t>,</w:t>
      </w:r>
      <w:r w:rsidR="0062501C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</w:t>
      </w:r>
      <w:r w:rsidR="00C26B9D">
        <w:rPr>
          <w:rFonts w:asciiTheme="minorHAnsi" w:eastAsia="PMingLiU" w:hAnsiTheme="minorHAnsi" w:cs="Arial"/>
          <w:b/>
          <w:sz w:val="24"/>
          <w:szCs w:val="24"/>
          <w:lang w:eastAsia="zh-TW"/>
        </w:rPr>
        <w:t>respectively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.</w:t>
      </w:r>
      <w:r w:rsidR="005E044B">
        <w:rPr>
          <w:rFonts w:asciiTheme="minorHAnsi" w:eastAsia="PMingLiU" w:hAnsiTheme="minorHAnsi" w:cs="Arial"/>
          <w:b/>
          <w:sz w:val="24"/>
          <w:szCs w:val="24"/>
          <w:lang w:eastAsia="zh-TW"/>
        </w:rPr>
        <w:br/>
      </w:r>
    </w:p>
    <w:p w:rsidR="00F63C00" w:rsidRDefault="00AC6727" w:rsidP="00F342EA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>
        <w:rPr>
          <w:noProof/>
          <w:lang w:eastAsia="zh-TW"/>
        </w:rPr>
        <w:drawing>
          <wp:inline distT="0" distB="0" distL="0" distR="0" wp14:anchorId="74C6E958" wp14:editId="1D4D79D3">
            <wp:extent cx="5916295" cy="2783840"/>
            <wp:effectExtent l="0" t="0" r="825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7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3F7" w:rsidRDefault="005602F0" w:rsidP="005602F0">
      <w:pPr>
        <w:autoSpaceDE/>
        <w:autoSpaceDN/>
        <w:adjustRightInd/>
        <w:snapToGrid/>
        <w:ind w:firstLine="431"/>
        <w:jc w:val="center"/>
        <w:rPr>
          <w:rFonts w:asciiTheme="minorHAnsi" w:eastAsia="PMingLiU" w:hAnsiTheme="minorHAnsi" w:cs="Arial"/>
          <w:lang w:eastAsia="zh-TW"/>
        </w:rPr>
      </w:pPr>
      <w:r>
        <w:rPr>
          <w:rFonts w:asciiTheme="minorHAnsi" w:eastAsia="PMingLiU" w:hAnsiTheme="minorHAnsi" w:cs="Arial"/>
          <w:lang w:eastAsia="zh-TW"/>
        </w:rPr>
        <w:t>Fig. 1</w:t>
      </w:r>
      <w:r w:rsidR="00C278AC">
        <w:rPr>
          <w:rFonts w:asciiTheme="minorHAnsi" w:eastAsia="PMingLiU" w:hAnsiTheme="minorHAnsi" w:cs="Arial"/>
          <w:lang w:eastAsia="zh-TW"/>
        </w:rPr>
        <w:t xml:space="preserve"> </w:t>
      </w:r>
      <w:r w:rsidR="00C93ACA">
        <w:rPr>
          <w:rFonts w:asciiTheme="minorHAnsi" w:eastAsia="PMingLiU" w:hAnsiTheme="minorHAnsi" w:cs="Arial"/>
          <w:lang w:eastAsia="zh-TW"/>
        </w:rPr>
        <w:t>P</w:t>
      </w:r>
      <w:r w:rsidR="00CD0E9F">
        <w:rPr>
          <w:rFonts w:asciiTheme="minorHAnsi" w:eastAsia="PMingLiU" w:hAnsiTheme="minorHAnsi" w:cs="Arial"/>
          <w:lang w:eastAsia="zh-TW"/>
        </w:rPr>
        <w:t xml:space="preserve">erformance </w:t>
      </w:r>
      <w:r w:rsidR="005E5220">
        <w:rPr>
          <w:rFonts w:asciiTheme="minorHAnsi" w:eastAsia="PMingLiU" w:hAnsiTheme="minorHAnsi" w:cs="Arial"/>
          <w:lang w:eastAsia="zh-TW"/>
        </w:rPr>
        <w:t xml:space="preserve">comparison </w:t>
      </w:r>
      <w:r w:rsidR="00A15FF2">
        <w:rPr>
          <w:rFonts w:asciiTheme="minorHAnsi" w:eastAsia="PMingLiU" w:hAnsiTheme="minorHAnsi" w:cs="Arial"/>
          <w:lang w:eastAsia="zh-TW"/>
        </w:rPr>
        <w:t>of</w:t>
      </w:r>
      <w:r w:rsidR="00CD0E9F">
        <w:rPr>
          <w:rFonts w:asciiTheme="minorHAnsi" w:eastAsia="PMingLiU" w:hAnsiTheme="minorHAnsi" w:cs="Arial"/>
          <w:lang w:eastAsia="zh-TW"/>
        </w:rPr>
        <w:t xml:space="preserve"> Polar</w:t>
      </w:r>
      <w:r w:rsidR="00C93ACA">
        <w:rPr>
          <w:rFonts w:asciiTheme="minorHAnsi" w:eastAsia="PMingLiU" w:hAnsiTheme="minorHAnsi" w:cs="Arial"/>
          <w:lang w:eastAsia="zh-TW"/>
        </w:rPr>
        <w:t>-coded</w:t>
      </w:r>
      <w:r w:rsidR="00CD0E9F">
        <w:rPr>
          <w:rFonts w:asciiTheme="minorHAnsi" w:eastAsia="PMingLiU" w:hAnsiTheme="minorHAnsi" w:cs="Arial"/>
          <w:lang w:eastAsia="zh-TW"/>
        </w:rPr>
        <w:t xml:space="preserve"> and TBCC</w:t>
      </w:r>
      <w:r w:rsidR="00C93ACA">
        <w:rPr>
          <w:rFonts w:asciiTheme="minorHAnsi" w:eastAsia="PMingLiU" w:hAnsiTheme="minorHAnsi" w:cs="Arial"/>
          <w:lang w:eastAsia="zh-TW"/>
        </w:rPr>
        <w:t>-coded PBCH</w:t>
      </w:r>
      <w:r w:rsidR="004B19CC">
        <w:rPr>
          <w:rFonts w:asciiTheme="minorHAnsi" w:eastAsia="PMingLiU" w:hAnsiTheme="minorHAnsi" w:cs="Arial"/>
          <w:lang w:eastAsia="zh-TW"/>
        </w:rPr>
        <w:t xml:space="preserve"> with 24 </w:t>
      </w:r>
      <w:r w:rsidR="00A15FF2">
        <w:rPr>
          <w:rFonts w:asciiTheme="minorHAnsi" w:eastAsia="PMingLiU" w:hAnsiTheme="minorHAnsi" w:cs="Arial"/>
          <w:lang w:eastAsia="zh-TW"/>
        </w:rPr>
        <w:t>information</w:t>
      </w:r>
      <w:r w:rsidR="004B19CC">
        <w:rPr>
          <w:rFonts w:asciiTheme="minorHAnsi" w:eastAsia="PMingLiU" w:hAnsiTheme="minorHAnsi" w:cs="Arial"/>
          <w:lang w:eastAsia="zh-TW"/>
        </w:rPr>
        <w:t xml:space="preserve"> bits </w:t>
      </w:r>
      <w:r w:rsidR="004B19CC">
        <w:rPr>
          <w:rFonts w:asciiTheme="minorHAnsi" w:eastAsia="PMingLiU" w:hAnsiTheme="minorHAnsi" w:cs="Arial"/>
          <w:lang w:eastAsia="zh-TW"/>
        </w:rPr>
        <w:br/>
      </w:r>
    </w:p>
    <w:p w:rsidR="005602F0" w:rsidRDefault="00A0634F" w:rsidP="005602F0">
      <w:pPr>
        <w:autoSpaceDE/>
        <w:autoSpaceDN/>
        <w:adjustRightInd/>
        <w:snapToGrid/>
        <w:ind w:firstLine="431"/>
        <w:jc w:val="center"/>
        <w:rPr>
          <w:rFonts w:asciiTheme="minorHAnsi" w:eastAsia="PMingLiU" w:hAnsiTheme="minorHAnsi" w:cs="Arial"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59268595" wp14:editId="44F93DC8">
            <wp:extent cx="5916295" cy="2783840"/>
            <wp:effectExtent l="0" t="0" r="825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7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13F7">
        <w:rPr>
          <w:rFonts w:asciiTheme="minorHAnsi" w:eastAsia="PMingLiU" w:hAnsiTheme="minorHAnsi" w:cs="Arial"/>
          <w:lang w:eastAsia="zh-TW"/>
        </w:rPr>
        <w:br/>
        <w:t>Fig. 2</w:t>
      </w:r>
      <w:r w:rsidR="004B19CC">
        <w:rPr>
          <w:rFonts w:asciiTheme="minorHAnsi" w:eastAsia="PMingLiU" w:hAnsiTheme="minorHAnsi" w:cs="Arial"/>
          <w:lang w:eastAsia="zh-TW"/>
        </w:rPr>
        <w:t xml:space="preserve"> Performance comparison </w:t>
      </w:r>
      <w:r w:rsidR="00A15FF2">
        <w:rPr>
          <w:rFonts w:asciiTheme="minorHAnsi" w:eastAsia="PMingLiU" w:hAnsiTheme="minorHAnsi" w:cs="Arial"/>
          <w:lang w:eastAsia="zh-TW"/>
        </w:rPr>
        <w:t>of</w:t>
      </w:r>
      <w:r w:rsidR="004B19CC">
        <w:rPr>
          <w:rFonts w:asciiTheme="minorHAnsi" w:eastAsia="PMingLiU" w:hAnsiTheme="minorHAnsi" w:cs="Arial"/>
          <w:lang w:eastAsia="zh-TW"/>
        </w:rPr>
        <w:t xml:space="preserve"> Polar-coded and TBCC-coded PBCH with 80 </w:t>
      </w:r>
      <w:r w:rsidR="00A15FF2">
        <w:rPr>
          <w:rFonts w:asciiTheme="minorHAnsi" w:eastAsia="PMingLiU" w:hAnsiTheme="minorHAnsi" w:cs="Arial"/>
          <w:lang w:eastAsia="zh-TW"/>
        </w:rPr>
        <w:t>information</w:t>
      </w:r>
      <w:r w:rsidR="004B19CC">
        <w:rPr>
          <w:rFonts w:asciiTheme="minorHAnsi" w:eastAsia="PMingLiU" w:hAnsiTheme="minorHAnsi" w:cs="Arial"/>
          <w:lang w:eastAsia="zh-TW"/>
        </w:rPr>
        <w:t xml:space="preserve"> bits</w:t>
      </w:r>
      <w:r w:rsidR="005602F0">
        <w:rPr>
          <w:rFonts w:asciiTheme="minorHAnsi" w:eastAsia="PMingLiU" w:hAnsiTheme="minorHAnsi" w:cs="Arial"/>
          <w:lang w:eastAsia="zh-TW"/>
        </w:rPr>
        <w:br/>
      </w:r>
    </w:p>
    <w:p w:rsidR="005602F0" w:rsidRDefault="005602F0" w:rsidP="005602F0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 w:rsidRPr="0040474E"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>Proposal 1</w:t>
      </w:r>
      <w:r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>: NR</w:t>
      </w:r>
      <w:r w:rsidR="00A11457">
        <w:rPr>
          <w:rFonts w:asciiTheme="minorHAnsi" w:eastAsia="PMingLiU" w:hAnsiTheme="minorHAnsi" w:cs="Arial"/>
          <w:b/>
          <w:sz w:val="24"/>
          <w:szCs w:val="24"/>
          <w:lang w:eastAsia="zh-TW"/>
        </w:rPr>
        <w:t>-</w:t>
      </w:r>
      <w:r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PBCH should adopt Polar code 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>to realize enhanced performance over LTE TBCC</w:t>
      </w:r>
      <w:r w:rsid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.</w:t>
      </w:r>
    </w:p>
    <w:p w:rsidR="005602F0" w:rsidRPr="00AC2668" w:rsidRDefault="005602F0" w:rsidP="00AC2668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</w:p>
    <w:p w:rsidR="00CF3B43" w:rsidRPr="007B28BC" w:rsidRDefault="007B28BC" w:rsidP="00AC2668">
      <w:pPr>
        <w:pStyle w:val="ListParagraph"/>
        <w:numPr>
          <w:ilvl w:val="0"/>
          <w:numId w:val="5"/>
        </w:numPr>
        <w:ind w:firstLineChars="0"/>
        <w:rPr>
          <w:rFonts w:asciiTheme="minorHAnsi" w:eastAsia="PMingLiU" w:hAnsiTheme="minorHAnsi" w:cs="Arial"/>
          <w:b/>
          <w:sz w:val="32"/>
          <w:szCs w:val="32"/>
          <w:lang w:eastAsia="zh-TW"/>
        </w:rPr>
      </w:pPr>
      <w:r>
        <w:rPr>
          <w:rFonts w:asciiTheme="minorHAnsi" w:eastAsia="PMingLiU" w:hAnsiTheme="minorHAnsi" w:cs="Arial"/>
          <w:b/>
          <w:sz w:val="32"/>
          <w:szCs w:val="32"/>
          <w:lang w:eastAsia="zh-TW"/>
        </w:rPr>
        <w:t>Exploit</w:t>
      </w:r>
      <w:r w:rsidR="007941C7">
        <w:rPr>
          <w:rFonts w:asciiTheme="minorHAnsi" w:eastAsia="PMingLiU" w:hAnsiTheme="minorHAnsi" w:cs="Arial"/>
          <w:b/>
          <w:sz w:val="32"/>
          <w:szCs w:val="32"/>
          <w:lang w:eastAsia="zh-TW"/>
        </w:rPr>
        <w:t>ing</w:t>
      </w:r>
      <w:r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 </w:t>
      </w:r>
      <w:r w:rsidR="00265413"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Known </w:t>
      </w:r>
      <w:r w:rsidR="005602F0">
        <w:rPr>
          <w:rFonts w:asciiTheme="minorHAnsi" w:eastAsia="PMingLiU" w:hAnsiTheme="minorHAnsi" w:cs="Arial"/>
          <w:b/>
          <w:sz w:val="32"/>
          <w:szCs w:val="32"/>
          <w:lang w:eastAsia="zh-TW"/>
        </w:rPr>
        <w:t>B</w:t>
      </w:r>
      <w:r w:rsidR="00E155B0" w:rsidRPr="007B28BC"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its </w:t>
      </w:r>
      <w:r w:rsidR="007941C7">
        <w:rPr>
          <w:rFonts w:asciiTheme="minorHAnsi" w:eastAsia="PMingLiU" w:hAnsiTheme="minorHAnsi" w:cs="Arial"/>
          <w:b/>
          <w:sz w:val="32"/>
          <w:szCs w:val="32"/>
          <w:lang w:eastAsia="zh-TW"/>
        </w:rPr>
        <w:t>to</w:t>
      </w:r>
      <w:r w:rsidR="00E155B0" w:rsidRPr="007B28BC"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 Enhanc</w:t>
      </w:r>
      <w:r w:rsidR="007941C7">
        <w:rPr>
          <w:rFonts w:asciiTheme="minorHAnsi" w:eastAsia="PMingLiU" w:hAnsiTheme="minorHAnsi" w:cs="Arial"/>
          <w:b/>
          <w:sz w:val="32"/>
          <w:szCs w:val="32"/>
          <w:lang w:eastAsia="zh-TW"/>
        </w:rPr>
        <w:t>e</w:t>
      </w:r>
      <w:r w:rsidR="00E155B0" w:rsidRPr="007B28BC">
        <w:rPr>
          <w:rFonts w:asciiTheme="minorHAnsi" w:eastAsia="PMingLiU" w:hAnsiTheme="minorHAnsi" w:cs="Arial"/>
          <w:b/>
          <w:sz w:val="32"/>
          <w:szCs w:val="32"/>
          <w:lang w:eastAsia="zh-TW"/>
        </w:rPr>
        <w:t xml:space="preserve"> </w:t>
      </w:r>
      <w:r w:rsidR="00A15FF2">
        <w:rPr>
          <w:rFonts w:asciiTheme="minorHAnsi" w:eastAsia="PMingLiU" w:hAnsiTheme="minorHAnsi" w:cs="Arial"/>
          <w:b/>
          <w:sz w:val="32"/>
          <w:szCs w:val="32"/>
          <w:lang w:eastAsia="zh-TW"/>
        </w:rPr>
        <w:t>Polar-</w:t>
      </w:r>
      <w:r w:rsidR="00446F76" w:rsidRPr="007B28BC">
        <w:rPr>
          <w:rFonts w:asciiTheme="minorHAnsi" w:eastAsia="PMingLiU" w:hAnsiTheme="minorHAnsi" w:cs="Arial"/>
          <w:b/>
          <w:sz w:val="32"/>
          <w:szCs w:val="32"/>
          <w:lang w:eastAsia="zh-TW"/>
        </w:rPr>
        <w:t>Coded PBCH</w:t>
      </w:r>
    </w:p>
    <w:p w:rsidR="00F342EA" w:rsidRDefault="00F342EA" w:rsidP="00F342EA">
      <w:pPr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For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a broadcast channel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, there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are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some </w:t>
      </w:r>
      <w:r w:rsidR="0080021F">
        <w:rPr>
          <w:rFonts w:asciiTheme="minorHAnsi" w:eastAsia="PMingLiU" w:hAnsiTheme="minorHAnsi" w:cs="Arial"/>
          <w:sz w:val="24"/>
          <w:szCs w:val="24"/>
          <w:lang w:eastAsia="zh-TW"/>
        </w:rPr>
        <w:t>information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bits possibly </w:t>
      </w:r>
      <w:r w:rsidR="00CD0E9F">
        <w:rPr>
          <w:rFonts w:asciiTheme="minorHAnsi" w:eastAsia="PMingLiU" w:hAnsiTheme="minorHAnsi" w:cs="Arial"/>
          <w:sz w:val="24"/>
          <w:szCs w:val="24"/>
          <w:lang w:eastAsia="zh-TW"/>
        </w:rPr>
        <w:t>known in advance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. For example, to assist UE hand-over in LTE, eNodeB will inform </w:t>
      </w:r>
      <w:r w:rsidR="00F840E6"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part of 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MIB content of the </w:t>
      </w:r>
      <w:r w:rsidR="00F840E6" w:rsidRPr="00F342EA">
        <w:rPr>
          <w:rFonts w:asciiTheme="minorHAnsi" w:eastAsia="PMingLiU" w:hAnsiTheme="minorHAnsi" w:cs="Arial"/>
          <w:sz w:val="24"/>
          <w:szCs w:val="24"/>
          <w:lang w:eastAsia="zh-TW"/>
        </w:rPr>
        <w:t>target cell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to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UE, including 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bandwidth (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>BW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)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BE6863">
        <w:rPr>
          <w:rFonts w:asciiTheme="minorHAnsi" w:eastAsia="PMingLiU" w:hAnsiTheme="minorHAnsi" w:cs="Arial"/>
          <w:sz w:val="24"/>
          <w:szCs w:val="24"/>
          <w:lang w:eastAsia="zh-TW"/>
        </w:rPr>
        <w:t>or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HICH configuration. Also the 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 xml:space="preserve">reserved bits in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MIB</w:t>
      </w:r>
      <w:r w:rsidR="005E044B">
        <w:rPr>
          <w:rFonts w:asciiTheme="minorHAnsi" w:eastAsia="PMingLiU" w:hAnsiTheme="minorHAnsi" w:cs="Arial"/>
          <w:sz w:val="24"/>
          <w:szCs w:val="24"/>
          <w:lang w:eastAsia="zh-TW"/>
        </w:rPr>
        <w:t>, if available,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could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be regarded </w:t>
      </w:r>
      <w:r w:rsidR="00411725">
        <w:rPr>
          <w:rFonts w:asciiTheme="minorHAnsi" w:eastAsia="PMingLiU" w:hAnsiTheme="minorHAnsi" w:cs="Arial"/>
          <w:sz w:val="24"/>
          <w:szCs w:val="24"/>
          <w:lang w:eastAsia="zh-TW"/>
        </w:rPr>
        <w:t xml:space="preserve">as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known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over a region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once successfully decoded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>.</w:t>
      </w:r>
      <w:r w:rsidR="00DA55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411725">
        <w:rPr>
          <w:rFonts w:asciiTheme="minorHAnsi" w:eastAsia="PMingLiU" w:hAnsiTheme="minorHAnsi" w:cs="Arial"/>
          <w:sz w:val="24"/>
          <w:szCs w:val="24"/>
          <w:lang w:eastAsia="zh-TW"/>
        </w:rPr>
        <w:t xml:space="preserve">Consequently, </w:t>
      </w:r>
      <w:r w:rsidR="00B7378B">
        <w:rPr>
          <w:rFonts w:asciiTheme="minorHAnsi" w:eastAsia="PMingLiU" w:hAnsiTheme="minorHAnsi" w:cs="Arial"/>
          <w:sz w:val="24"/>
          <w:szCs w:val="24"/>
          <w:lang w:eastAsia="zh-TW"/>
        </w:rPr>
        <w:t>i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t is nat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u</w:t>
      </w:r>
      <w:r w:rsidR="00DA55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ral to </w:t>
      </w:r>
      <w:r w:rsidR="00411725">
        <w:rPr>
          <w:rFonts w:asciiTheme="minorHAnsi" w:eastAsia="PMingLiU" w:hAnsiTheme="minorHAnsi" w:cs="Arial"/>
          <w:sz w:val="24"/>
          <w:szCs w:val="24"/>
          <w:lang w:eastAsia="zh-TW"/>
        </w:rPr>
        <w:t>consider using</w:t>
      </w:r>
      <w:r w:rsidR="00DA55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such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a pri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ori information </w:t>
      </w:r>
      <w:r w:rsidR="00B7378B">
        <w:rPr>
          <w:rFonts w:asciiTheme="minorHAnsi" w:eastAsia="PMingLiU" w:hAnsiTheme="minorHAnsi" w:cs="Arial"/>
          <w:sz w:val="24"/>
          <w:szCs w:val="24"/>
          <w:lang w:eastAsia="zh-TW"/>
        </w:rPr>
        <w:t>to enhance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NR-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PBCH performance.</w:t>
      </w:r>
    </w:p>
    <w:p w:rsidR="00F342EA" w:rsidRPr="00F342EA" w:rsidRDefault="00F342EA" w:rsidP="00F342EA">
      <w:pPr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Polar code bit channels </w:t>
      </w:r>
      <w:r w:rsidR="00766C0F">
        <w:rPr>
          <w:rFonts w:asciiTheme="minorHAnsi" w:eastAsia="PMingLiU" w:hAnsiTheme="minorHAnsi" w:cs="Arial"/>
          <w:sz w:val="24"/>
          <w:szCs w:val="24"/>
          <w:lang w:eastAsia="zh-TW"/>
        </w:rPr>
        <w:t xml:space="preserve">exhibit different qualities, 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>which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can be represented by an order list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[</w:t>
      </w:r>
      <w:r w:rsidR="009961ED">
        <w:rPr>
          <w:rFonts w:asciiTheme="minorHAnsi" w:eastAsia="PMingLiU" w:hAnsiTheme="minorHAnsi" w:cs="Arial"/>
          <w:sz w:val="24"/>
          <w:szCs w:val="24"/>
          <w:lang w:eastAsia="zh-TW"/>
        </w:rPr>
        <w:t>3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]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. F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>or transmit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ting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 </w:t>
      </w:r>
      <w:r w:rsidR="0080021F">
        <w:rPr>
          <w:rFonts w:asciiTheme="minorHAnsi" w:eastAsia="PMingLiU" w:hAnsiTheme="minorHAnsi" w:cs="Arial"/>
          <w:sz w:val="24"/>
          <w:szCs w:val="24"/>
          <w:lang w:eastAsia="zh-TW"/>
        </w:rPr>
        <w:t>information</w:t>
      </w:r>
      <w:r w:rsidR="0080021F"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bits, the first K best non-punctured bit channels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will be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selected from the list.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I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>f K’ &lt; K bits are to be transmitted, the K’ selected bit indices will be a subset of the K bit indices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and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correspond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ing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to the be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st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K’ bit channels.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Assume 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that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>there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are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L known bits available, we can set K’ = K – L so that the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K’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un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known bits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will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9615DC">
        <w:rPr>
          <w:rFonts w:asciiTheme="minorHAnsi" w:eastAsia="PMingLiU" w:hAnsiTheme="minorHAnsi" w:cs="Arial"/>
          <w:sz w:val="24"/>
          <w:szCs w:val="24"/>
          <w:lang w:eastAsia="zh-TW"/>
        </w:rPr>
        <w:t xml:space="preserve">be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assigned to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the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K’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best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bit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channels.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To exploit the L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known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bits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,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one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can set the L bit channels as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frozen bits so that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Polar decoding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will exactly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deal with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 lower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-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rate code transmitting only K’ </w:t>
      </w:r>
      <w:r w:rsidR="0080021F">
        <w:rPr>
          <w:rFonts w:asciiTheme="minorHAnsi" w:eastAsia="PMingLiU" w:hAnsiTheme="minorHAnsi" w:cs="Arial"/>
          <w:sz w:val="24"/>
          <w:szCs w:val="24"/>
          <w:lang w:eastAsia="zh-TW"/>
        </w:rPr>
        <w:t>information</w:t>
      </w:r>
      <w:r w:rsidR="0080021F"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>bits.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T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he code rate difference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can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then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contribute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to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certain </w:t>
      </w: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>performance gain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that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help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>s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UE </w:t>
      </w:r>
      <w:r w:rsidR="00F840E6">
        <w:rPr>
          <w:rFonts w:asciiTheme="minorHAnsi" w:eastAsia="PMingLiU" w:hAnsiTheme="minorHAnsi" w:cs="Arial"/>
          <w:sz w:val="24"/>
          <w:szCs w:val="24"/>
          <w:lang w:eastAsia="zh-TW"/>
        </w:rPr>
        <w:t xml:space="preserve">hand-over as well as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initial access </w:t>
      </w:r>
      <w:r w:rsidR="00EA5FA3">
        <w:rPr>
          <w:rFonts w:asciiTheme="minorHAnsi" w:eastAsia="PMingLiU" w:hAnsiTheme="minorHAnsi" w:cs="Arial"/>
          <w:sz w:val="24"/>
          <w:szCs w:val="24"/>
          <w:lang w:eastAsia="zh-TW"/>
        </w:rPr>
        <w:t>performance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.</w:t>
      </w:r>
    </w:p>
    <w:p w:rsidR="00F342EA" w:rsidRDefault="00F342EA" w:rsidP="00F342EA">
      <w:pPr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Fig. </w:t>
      </w:r>
      <w:r w:rsidR="00B813F7">
        <w:rPr>
          <w:rFonts w:asciiTheme="minorHAnsi" w:eastAsia="PMingLiU" w:hAnsiTheme="minorHAnsi" w:cs="Arial"/>
          <w:sz w:val="24"/>
          <w:szCs w:val="24"/>
          <w:lang w:eastAsia="zh-TW"/>
        </w:rPr>
        <w:t>3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shows an example of a size-8 Polar code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with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inform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ation bit </w:t>
      </w:r>
      <w:r w:rsidR="00D47722">
        <w:rPr>
          <w:rFonts w:asciiTheme="minorHAnsi" w:eastAsia="PMingLiU" w:hAnsiTheme="minorHAnsi" w:cs="Arial"/>
          <w:sz w:val="24"/>
          <w:szCs w:val="24"/>
          <w:lang w:eastAsia="zh-TW"/>
        </w:rPr>
        <w:t>length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 = 4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and known bit number L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=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2. The bit channel quality order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is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indicated in the left column, 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>and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bit channels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8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,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7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,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6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>, and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4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>are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selected for data transmission. To reserve the best bit channels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for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transmitting the unknown bits, the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two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known bits 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can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be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intentionally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assigned to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4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and U</w:t>
      </w:r>
      <w:r w:rsidRPr="00766C0F">
        <w:rPr>
          <w:rFonts w:asciiTheme="minorHAnsi" w:eastAsia="PMingLiU" w:hAnsiTheme="minorHAnsi" w:cs="Arial"/>
          <w:sz w:val="24"/>
          <w:szCs w:val="24"/>
          <w:vertAlign w:val="subscript"/>
          <w:lang w:eastAsia="zh-TW"/>
        </w:rPr>
        <w:t>6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, as </w:t>
      </w:r>
      <w:r w:rsidR="001D3015">
        <w:rPr>
          <w:rFonts w:asciiTheme="minorHAnsi" w:eastAsia="PMingLiU" w:hAnsiTheme="minorHAnsi" w:cs="Arial"/>
          <w:sz w:val="24"/>
          <w:szCs w:val="24"/>
          <w:lang w:eastAsia="zh-TW"/>
        </w:rPr>
        <w:t>marked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by the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boxes in the left hand side.</w:t>
      </w:r>
    </w:p>
    <w:p w:rsidR="00F342EA" w:rsidRDefault="00F342EA" w:rsidP="00F342EA">
      <w:pPr>
        <w:ind w:firstLine="360"/>
        <w:jc w:val="center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noProof/>
          <w:sz w:val="24"/>
          <w:szCs w:val="24"/>
          <w:lang w:eastAsia="zh-TW"/>
        </w:rPr>
        <w:lastRenderedPageBreak/>
        <w:drawing>
          <wp:inline distT="0" distB="0" distL="0" distR="0">
            <wp:extent cx="4028536" cy="320638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422" cy="3209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2EA" w:rsidRDefault="00B813F7" w:rsidP="00F342EA">
      <w:pPr>
        <w:ind w:firstLine="360"/>
        <w:jc w:val="center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Fig. 3</w:t>
      </w:r>
      <w:r w:rsidR="002E039F">
        <w:rPr>
          <w:rFonts w:asciiTheme="minorHAnsi" w:eastAsia="PMingLiU" w:hAnsiTheme="minorHAnsi" w:cs="Arial"/>
          <w:sz w:val="24"/>
          <w:szCs w:val="24"/>
          <w:lang w:eastAsia="zh-TW"/>
        </w:rPr>
        <w:t>:</w:t>
      </w:r>
      <w:r w:rsidR="009E67A1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941C7">
        <w:rPr>
          <w:rFonts w:asciiTheme="minorHAnsi" w:eastAsia="PMingLiU" w:hAnsiTheme="minorHAnsi" w:cs="Arial"/>
          <w:sz w:val="24"/>
          <w:szCs w:val="24"/>
          <w:lang w:eastAsia="zh-TW"/>
        </w:rPr>
        <w:t>A size-8 Polar code example for known bit position selection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br/>
      </w:r>
    </w:p>
    <w:p w:rsidR="009961ED" w:rsidRDefault="00F342EA" w:rsidP="00AC6727">
      <w:pPr>
        <w:ind w:firstLine="431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To investigate the potential performance advantage </w:t>
      </w:r>
      <w:r w:rsidR="009615DC">
        <w:rPr>
          <w:rFonts w:asciiTheme="minorHAnsi" w:eastAsia="PMingLiU" w:hAnsiTheme="minorHAnsi" w:cs="Arial"/>
          <w:sz w:val="24"/>
          <w:szCs w:val="24"/>
          <w:lang w:eastAsia="zh-TW"/>
        </w:rPr>
        <w:t>of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exploiting known bits, we extend the simulation setting</w:t>
      </w:r>
      <w:r w:rsidR="009615DC">
        <w:rPr>
          <w:rFonts w:asciiTheme="minorHAnsi" w:eastAsia="PMingLiU" w:hAnsiTheme="minorHAnsi" w:cs="Arial"/>
          <w:sz w:val="24"/>
          <w:szCs w:val="24"/>
          <w:lang w:eastAsia="zh-TW"/>
        </w:rPr>
        <w:t>s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in Table 1 to include different possible </w:t>
      </w:r>
      <w:r w:rsidR="009615DC">
        <w:rPr>
          <w:rFonts w:asciiTheme="minorHAnsi" w:eastAsia="PMingLiU" w:hAnsiTheme="minorHAnsi" w:cs="Arial"/>
          <w:sz w:val="24"/>
          <w:szCs w:val="24"/>
          <w:lang w:eastAsia="zh-TW"/>
        </w:rPr>
        <w:t>lengths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of known bits. 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Analogizing</w:t>
      </w:r>
      <w:r w:rsidR="00A1145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LTE setting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, there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can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be </w:t>
      </w:r>
      <w:r w:rsidR="00EA5FA3">
        <w:rPr>
          <w:rFonts w:asciiTheme="minorHAnsi" w:eastAsia="PMingLiU" w:hAnsiTheme="minorHAnsi" w:cs="Arial"/>
          <w:sz w:val="24"/>
          <w:szCs w:val="24"/>
          <w:lang w:eastAsia="zh-TW"/>
        </w:rPr>
        <w:t>4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 possibl</w:t>
      </w:r>
      <w:r w:rsidR="00C06745">
        <w:rPr>
          <w:rFonts w:asciiTheme="minorHAnsi" w:eastAsia="PMingLiU" w:hAnsiTheme="minorHAnsi" w:cs="Arial"/>
          <w:sz w:val="24"/>
          <w:szCs w:val="24"/>
          <w:lang w:eastAsia="zh-TW"/>
        </w:rPr>
        <w:t xml:space="preserve">e 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 xml:space="preserve">known-bit </w:t>
      </w:r>
      <w:r w:rsidR="00C06745">
        <w:rPr>
          <w:rFonts w:asciiTheme="minorHAnsi" w:eastAsia="PMingLiU" w:hAnsiTheme="minorHAnsi" w:cs="Arial"/>
          <w:sz w:val="24"/>
          <w:szCs w:val="24"/>
          <w:lang w:eastAsia="zh-TW"/>
        </w:rPr>
        <w:t>combinations</w:t>
      </w:r>
      <w:r w:rsidR="00096E68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as listed in Table 2 below.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The bit channel mapping is </w:t>
      </w:r>
      <w:r w:rsidR="00096E68">
        <w:rPr>
          <w:rFonts w:asciiTheme="minorHAnsi" w:eastAsia="PMingLiU" w:hAnsiTheme="minorHAnsi" w:cs="Arial"/>
          <w:sz w:val="24"/>
          <w:szCs w:val="24"/>
          <w:lang w:eastAsia="zh-TW"/>
        </w:rPr>
        <w:t xml:space="preserve">done by the 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 xml:space="preserve">aforementioned </w:t>
      </w:r>
      <w:r>
        <w:rPr>
          <w:rFonts w:asciiTheme="minorHAnsi" w:eastAsia="PMingLiU" w:hAnsiTheme="minorHAnsi" w:cs="Arial"/>
          <w:sz w:val="24"/>
          <w:szCs w:val="24"/>
          <w:lang w:eastAsia="zh-TW"/>
        </w:rPr>
        <w:t xml:space="preserve">mechanism, and the known bits are treated as frozen bits during Polar decoding. </w:t>
      </w:r>
    </w:p>
    <w:p w:rsidR="009961ED" w:rsidRDefault="009961ED">
      <w:pPr>
        <w:autoSpaceDE/>
        <w:autoSpaceDN/>
        <w:adjustRightInd/>
        <w:snapToGrid/>
        <w:spacing w:after="0"/>
        <w:jc w:val="left"/>
        <w:rPr>
          <w:rFonts w:asciiTheme="minorHAnsi" w:eastAsia="PMingLiU" w:hAnsiTheme="minorHAnsi" w:cs="Arial"/>
          <w:sz w:val="24"/>
          <w:szCs w:val="24"/>
          <w:lang w:eastAsia="zh-TW"/>
        </w:rPr>
      </w:pPr>
    </w:p>
    <w:p w:rsidR="00F342EA" w:rsidRDefault="00F342EA" w:rsidP="00F342EA">
      <w:pPr>
        <w:jc w:val="center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Table 2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. Simulation setting</w:t>
      </w:r>
      <w:r w:rsidR="006D6857">
        <w:rPr>
          <w:rFonts w:asciiTheme="minorHAnsi" w:eastAsia="PMingLiU" w:hAnsiTheme="minorHAnsi" w:cs="Arial"/>
          <w:sz w:val="24"/>
          <w:szCs w:val="24"/>
          <w:lang w:eastAsia="zh-TW"/>
        </w:rPr>
        <w:t>s</w:t>
      </w:r>
      <w:r w:rsidR="00045867">
        <w:rPr>
          <w:rFonts w:asciiTheme="minorHAnsi" w:eastAsia="PMingLiU" w:hAnsiTheme="minorHAnsi" w:cs="Arial"/>
          <w:sz w:val="24"/>
          <w:szCs w:val="24"/>
          <w:lang w:eastAsia="zh-TW"/>
        </w:rPr>
        <w:t xml:space="preserve"> for known-bit assisted PBCH</w:t>
      </w:r>
      <w:r w:rsidR="00C0674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with Polar code</w:t>
      </w:r>
    </w:p>
    <w:tbl>
      <w:tblPr>
        <w:tblStyle w:val="GridTable6Colorful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992"/>
        <w:gridCol w:w="1559"/>
        <w:gridCol w:w="1701"/>
        <w:gridCol w:w="2126"/>
      </w:tblGrid>
      <w:tr w:rsidR="00F342EA" w:rsidTr="00F342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sz w:val="24"/>
                <w:szCs w:val="24"/>
                <w:lang w:eastAsia="zh-TW"/>
              </w:rPr>
            </w:pPr>
            <w:r w:rsidRPr="0040474E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 xml:space="preserve">Coding </w:t>
            </w: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s</w:t>
            </w:r>
            <w:r w:rsidRPr="0040474E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cheme</w:t>
            </w:r>
          </w:p>
        </w:tc>
        <w:tc>
          <w:tcPr>
            <w:tcW w:w="6378" w:type="dxa"/>
            <w:gridSpan w:val="4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40474E">
              <w:rPr>
                <w:rFonts w:asciiTheme="minorHAnsi" w:hAnsiTheme="minorHAnsi"/>
                <w:sz w:val="24"/>
                <w:szCs w:val="24"/>
              </w:rPr>
              <w:t>Polar</w:t>
            </w:r>
          </w:p>
        </w:tc>
      </w:tr>
      <w:tr w:rsidR="00F342EA" w:rsidTr="00F342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40474E" w:rsidRDefault="00F342EA" w:rsidP="00D47722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sz w:val="24"/>
                <w:szCs w:val="24"/>
                <w:lang w:eastAsia="zh-TW"/>
              </w:rPr>
            </w:pP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 xml:space="preserve">Information bit </w:t>
            </w:r>
            <w:r w:rsidR="00D47722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length</w:t>
            </w:r>
          </w:p>
        </w:tc>
        <w:tc>
          <w:tcPr>
            <w:tcW w:w="6378" w:type="dxa"/>
            <w:gridSpan w:val="4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40474E">
              <w:rPr>
                <w:rFonts w:asciiTheme="minorHAnsi" w:hAnsiTheme="minorHAnsi"/>
                <w:sz w:val="24"/>
                <w:szCs w:val="24"/>
              </w:rPr>
              <w:t>24</w:t>
            </w:r>
          </w:p>
        </w:tc>
      </w:tr>
      <w:tr w:rsidR="00EA5FA3" w:rsidTr="00345D16">
        <w:trPr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EA5FA3" w:rsidRDefault="00EA5FA3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</w:pP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Known bit number</w:t>
            </w:r>
          </w:p>
        </w:tc>
        <w:tc>
          <w:tcPr>
            <w:tcW w:w="992" w:type="dxa"/>
          </w:tcPr>
          <w:p w:rsidR="00EA5FA3" w:rsidRPr="0040474E" w:rsidRDefault="00EA5FA3" w:rsidP="00EA5FA3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(BW)</w:t>
            </w:r>
          </w:p>
        </w:tc>
        <w:tc>
          <w:tcPr>
            <w:tcW w:w="1559" w:type="dxa"/>
          </w:tcPr>
          <w:p w:rsidR="00EA5FA3" w:rsidRPr="0040474E" w:rsidRDefault="00EA5FA3" w:rsidP="00345D16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 xml:space="preserve">(BW + </w:t>
            </w:r>
            <w:r w:rsidR="00345D16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HI</w:t>
            </w:r>
            <w:r w:rsidR="00345D16">
              <w:rPr>
                <w:rFonts w:asciiTheme="minorHAnsi" w:hAnsiTheme="minorHAnsi"/>
                <w:sz w:val="24"/>
                <w:szCs w:val="24"/>
              </w:rPr>
              <w:t>CH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config.)</w:t>
            </w:r>
          </w:p>
        </w:tc>
        <w:tc>
          <w:tcPr>
            <w:tcW w:w="1701" w:type="dxa"/>
          </w:tcPr>
          <w:p w:rsidR="00EA5FA3" w:rsidRPr="0040474E" w:rsidRDefault="00EA5FA3" w:rsidP="00EA5FA3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(BW +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 xml:space="preserve"> reserved bits)</w:t>
            </w:r>
          </w:p>
        </w:tc>
        <w:tc>
          <w:tcPr>
            <w:tcW w:w="2126" w:type="dxa"/>
          </w:tcPr>
          <w:p w:rsidR="00EA5FA3" w:rsidRPr="0040474E" w:rsidRDefault="00EA5FA3" w:rsidP="00EA5FA3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(BW + HI</w:t>
            </w:r>
            <w:r w:rsidR="00345D16">
              <w:rPr>
                <w:rFonts w:asciiTheme="minorHAnsi" w:hAnsiTheme="minorHAnsi"/>
                <w:sz w:val="24"/>
                <w:szCs w:val="24"/>
              </w:rPr>
              <w:t>CH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config. </w:t>
            </w:r>
            <w:r w:rsidR="00345D16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+ reserved bits)</w:t>
            </w:r>
          </w:p>
        </w:tc>
      </w:tr>
      <w:tr w:rsidR="00F342EA" w:rsidTr="00F342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sz w:val="24"/>
                <w:szCs w:val="24"/>
                <w:lang w:eastAsia="zh-TW"/>
              </w:rPr>
            </w:pPr>
            <w:r w:rsidRPr="0040474E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 xml:space="preserve">CRC </w:t>
            </w: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l</w:t>
            </w:r>
            <w:r w:rsidRPr="0040474E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ength</w:t>
            </w:r>
          </w:p>
        </w:tc>
        <w:tc>
          <w:tcPr>
            <w:tcW w:w="6378" w:type="dxa"/>
            <w:gridSpan w:val="4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40474E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F342EA" w:rsidTr="00F342EA">
        <w:trPr>
          <w:trHeight w:val="3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b w:val="0"/>
                <w:sz w:val="24"/>
                <w:szCs w:val="24"/>
                <w:lang w:eastAsia="zh-TW"/>
              </w:rPr>
            </w:pP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Coded bit number</w:t>
            </w:r>
          </w:p>
        </w:tc>
        <w:tc>
          <w:tcPr>
            <w:tcW w:w="6378" w:type="dxa"/>
            <w:gridSpan w:val="4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40474E">
              <w:rPr>
                <w:rFonts w:asciiTheme="minorHAnsi" w:hAnsiTheme="minorHAnsi"/>
                <w:sz w:val="24"/>
                <w:szCs w:val="24"/>
              </w:rPr>
              <w:t>480</w:t>
            </w:r>
          </w:p>
        </w:tc>
      </w:tr>
      <w:tr w:rsidR="00F342EA" w:rsidTr="00F342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5602F0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</w:pP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Modulation type</w:t>
            </w:r>
          </w:p>
        </w:tc>
        <w:tc>
          <w:tcPr>
            <w:tcW w:w="6378" w:type="dxa"/>
            <w:gridSpan w:val="4"/>
          </w:tcPr>
          <w:p w:rsidR="00F342EA" w:rsidRDefault="00F342EA" w:rsidP="00DA5520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QPSK</w:t>
            </w:r>
          </w:p>
        </w:tc>
      </w:tr>
      <w:tr w:rsidR="00F342EA" w:rsidTr="00F342EA">
        <w:trPr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5602F0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</w:pP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Channel type</w:t>
            </w:r>
          </w:p>
        </w:tc>
        <w:tc>
          <w:tcPr>
            <w:tcW w:w="6378" w:type="dxa"/>
            <w:gridSpan w:val="4"/>
          </w:tcPr>
          <w:p w:rsidR="00F342EA" w:rsidRDefault="00F342EA" w:rsidP="00DA5520">
            <w:pPr>
              <w:autoSpaceDE/>
              <w:autoSpaceDN/>
              <w:adjustRightInd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AWGN</w:t>
            </w:r>
          </w:p>
        </w:tc>
      </w:tr>
      <w:tr w:rsidR="00F342EA" w:rsidTr="00F342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:rsidR="00F342EA" w:rsidRPr="005602F0" w:rsidRDefault="00F342EA" w:rsidP="00DA5520">
            <w:pPr>
              <w:autoSpaceDE/>
              <w:autoSpaceDN/>
              <w:adjustRightInd/>
              <w:snapToGrid/>
              <w:jc w:val="center"/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</w:pPr>
            <w:r w:rsidRPr="005602F0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 xml:space="preserve">Decoding </w:t>
            </w:r>
            <w:r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s</w:t>
            </w:r>
            <w:r w:rsidRPr="005602F0">
              <w:rPr>
                <w:rFonts w:asciiTheme="minorHAnsi" w:eastAsia="PMingLiU" w:hAnsiTheme="minorHAnsi" w:cs="Arial"/>
                <w:sz w:val="24"/>
                <w:szCs w:val="24"/>
                <w:lang w:eastAsia="zh-TW"/>
              </w:rPr>
              <w:t>cheme</w:t>
            </w:r>
          </w:p>
        </w:tc>
        <w:tc>
          <w:tcPr>
            <w:tcW w:w="6378" w:type="dxa"/>
            <w:gridSpan w:val="4"/>
          </w:tcPr>
          <w:p w:rsidR="00F342EA" w:rsidRPr="0040474E" w:rsidRDefault="00F342EA" w:rsidP="00DA5520">
            <w:pPr>
              <w:autoSpaceDE/>
              <w:autoSpaceDN/>
              <w:adjustRightInd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CRC-aided SCL list-8</w:t>
            </w:r>
          </w:p>
        </w:tc>
      </w:tr>
    </w:tbl>
    <w:p w:rsidR="00F342EA" w:rsidRDefault="00F342EA" w:rsidP="00F342EA">
      <w:pPr>
        <w:rPr>
          <w:rFonts w:asciiTheme="minorHAnsi" w:eastAsia="PMingLiU" w:hAnsiTheme="minorHAnsi" w:cs="Arial"/>
          <w:sz w:val="24"/>
          <w:szCs w:val="24"/>
          <w:lang w:eastAsia="zh-TW"/>
        </w:rPr>
      </w:pPr>
    </w:p>
    <w:p w:rsidR="00F342EA" w:rsidRPr="009B02C5" w:rsidRDefault="00B813F7" w:rsidP="00CC6795">
      <w:pPr>
        <w:ind w:firstLine="431"/>
        <w:jc w:val="left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In Fig. 4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, the performance </w:t>
      </w:r>
      <w:r w:rsidR="004802A5">
        <w:rPr>
          <w:rFonts w:asciiTheme="minorHAnsi" w:eastAsia="PMingLiU" w:hAnsiTheme="minorHAnsi" w:cs="Arial"/>
          <w:sz w:val="24"/>
          <w:szCs w:val="24"/>
          <w:lang w:eastAsia="zh-TW"/>
        </w:rPr>
        <w:t xml:space="preserve">of 3, 6, 13 and 16 known </w:t>
      </w:r>
      <w:r w:rsidR="00932234">
        <w:rPr>
          <w:rFonts w:asciiTheme="minorHAnsi" w:eastAsia="PMingLiU" w:hAnsiTheme="minorHAnsi" w:cs="Arial"/>
          <w:sz w:val="24"/>
          <w:szCs w:val="24"/>
          <w:lang w:eastAsia="zh-TW"/>
        </w:rPr>
        <w:t xml:space="preserve">information </w:t>
      </w:r>
      <w:r w:rsidR="004802A5">
        <w:rPr>
          <w:rFonts w:asciiTheme="minorHAnsi" w:eastAsia="PMingLiU" w:hAnsiTheme="minorHAnsi" w:cs="Arial"/>
          <w:sz w:val="24"/>
          <w:szCs w:val="24"/>
          <w:lang w:eastAsia="zh-TW"/>
        </w:rPr>
        <w:t>bits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are</w:t>
      </w:r>
      <w:r w:rsidR="0066799B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>compared, and one can observe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that</w:t>
      </w:r>
      <w:r w:rsidR="00345D16">
        <w:rPr>
          <w:rFonts w:asciiTheme="minorHAnsi" w:eastAsia="PMingLiU" w:hAnsiTheme="minorHAnsi" w:cs="Arial"/>
          <w:sz w:val="24"/>
          <w:szCs w:val="24"/>
          <w:lang w:eastAsia="zh-TW"/>
        </w:rPr>
        <w:t xml:space="preserve"> up to 2 dB </w:t>
      </w:r>
      <w:r w:rsidR="00C06745">
        <w:rPr>
          <w:rFonts w:asciiTheme="minorHAnsi" w:eastAsia="PMingLiU" w:hAnsiTheme="minorHAnsi" w:cs="Arial"/>
          <w:sz w:val="24"/>
          <w:szCs w:val="24"/>
          <w:lang w:eastAsia="zh-TW"/>
        </w:rPr>
        <w:t>performance gain could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be realized</w:t>
      </w:r>
      <w:r w:rsidR="003A7FA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723906">
        <w:rPr>
          <w:rFonts w:asciiTheme="minorHAnsi" w:eastAsia="PMingLiU" w:hAnsiTheme="minorHAnsi" w:cs="Arial"/>
          <w:sz w:val="24"/>
          <w:szCs w:val="24"/>
          <w:lang w:eastAsia="zh-TW"/>
        </w:rPr>
        <w:t>by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 xml:space="preserve"> </w:t>
      </w:r>
      <w:r w:rsidR="00EB4C23">
        <w:rPr>
          <w:rFonts w:asciiTheme="minorHAnsi" w:eastAsia="PMingLiU" w:hAnsiTheme="minorHAnsi" w:cs="Arial"/>
          <w:sz w:val="24"/>
          <w:szCs w:val="24"/>
          <w:lang w:eastAsia="zh-TW"/>
        </w:rPr>
        <w:t>properly arranging</w:t>
      </w:r>
      <w:r w:rsidR="003A7FA0">
        <w:rPr>
          <w:rFonts w:asciiTheme="minorHAnsi" w:eastAsia="PMingLiU" w:hAnsiTheme="minorHAnsi" w:cs="Arial"/>
          <w:sz w:val="24"/>
          <w:szCs w:val="24"/>
          <w:lang w:eastAsia="zh-TW"/>
        </w:rPr>
        <w:t xml:space="preserve"> known </w:t>
      </w:r>
      <w:r w:rsidR="005E5220">
        <w:rPr>
          <w:rFonts w:asciiTheme="minorHAnsi" w:eastAsia="PMingLiU" w:hAnsiTheme="minorHAnsi" w:cs="Arial"/>
          <w:sz w:val="24"/>
          <w:szCs w:val="24"/>
          <w:lang w:eastAsia="zh-TW"/>
        </w:rPr>
        <w:t>bits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. </w:t>
      </w:r>
      <w:r w:rsidR="009B02C5">
        <w:rPr>
          <w:rFonts w:asciiTheme="minorHAnsi" w:eastAsia="PMingLiU" w:hAnsiTheme="minorHAnsi" w:cs="Arial"/>
          <w:sz w:val="24"/>
          <w:szCs w:val="24"/>
          <w:lang w:eastAsia="zh-TW"/>
        </w:rPr>
        <w:t>Therefore, w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e </w:t>
      </w:r>
      <w:r w:rsidR="009B491D">
        <w:rPr>
          <w:rFonts w:asciiTheme="minorHAnsi" w:eastAsia="PMingLiU" w:hAnsiTheme="minorHAnsi" w:cs="Arial"/>
          <w:sz w:val="24"/>
          <w:szCs w:val="24"/>
          <w:lang w:eastAsia="zh-TW"/>
        </w:rPr>
        <w:t>can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conclude</w:t>
      </w:r>
      <w:r w:rsidR="00932C6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that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>:</w:t>
      </w:r>
      <w:r w:rsid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br/>
      </w:r>
      <w:r w:rsidR="009B02C5">
        <w:rPr>
          <w:rFonts w:asciiTheme="minorHAnsi" w:eastAsia="PMingLiU" w:hAnsiTheme="minorHAnsi" w:cs="Arial"/>
          <w:b/>
          <w:sz w:val="24"/>
          <w:szCs w:val="24"/>
          <w:lang w:eastAsia="zh-TW"/>
        </w:rPr>
        <w:br/>
      </w:r>
      <w:r w:rsidR="00F342EA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lastRenderedPageBreak/>
        <w:t xml:space="preserve">Observation 2: By properly </w:t>
      </w:r>
      <w:r w:rsidR="00723906">
        <w:rPr>
          <w:rFonts w:asciiTheme="minorHAnsi" w:eastAsia="PMingLiU" w:hAnsiTheme="minorHAnsi" w:cs="Arial"/>
          <w:b/>
          <w:sz w:val="24"/>
          <w:szCs w:val="24"/>
          <w:lang w:eastAsia="zh-TW"/>
        </w:rPr>
        <w:t>arranging</w:t>
      </w:r>
      <w:r w:rsid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the known </w:t>
      </w:r>
      <w:r w:rsidR="000C08AC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information </w:t>
      </w:r>
      <w:r w:rsid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bits</w:t>
      </w:r>
      <w:r w:rsidR="00F342EA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to Polar code</w:t>
      </w:r>
      <w:r w:rsid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bit channels</w:t>
      </w:r>
      <w:r w:rsidR="00F342EA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, </w:t>
      </w:r>
      <w:r w:rsidR="009B491D">
        <w:rPr>
          <w:rFonts w:asciiTheme="minorHAnsi" w:eastAsia="PMingLiU" w:hAnsiTheme="minorHAnsi" w:cs="Arial"/>
          <w:b/>
          <w:sz w:val="24"/>
          <w:szCs w:val="24"/>
          <w:lang w:eastAsia="zh-TW"/>
        </w:rPr>
        <w:t>NR</w:t>
      </w:r>
      <w:r w:rsidR="00F342EA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UE </w:t>
      </w:r>
      <w:r w:rsidR="00345D16">
        <w:rPr>
          <w:rFonts w:asciiTheme="minorHAnsi" w:eastAsia="PMingLiU" w:hAnsiTheme="minorHAnsi" w:cs="Arial"/>
          <w:b/>
          <w:sz w:val="24"/>
          <w:szCs w:val="24"/>
          <w:lang w:eastAsia="zh-TW"/>
        </w:rPr>
        <w:t>can further</w:t>
      </w:r>
      <w:r w:rsidR="008D0DC1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realize</w:t>
      </w:r>
      <w:r w:rsidR="00A11457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</w:t>
      </w:r>
      <w:r w:rsidR="00345D16">
        <w:rPr>
          <w:rFonts w:asciiTheme="minorHAnsi" w:eastAsia="PMingLiU" w:hAnsiTheme="minorHAnsi" w:cs="Arial"/>
          <w:b/>
          <w:sz w:val="24"/>
          <w:szCs w:val="24"/>
          <w:lang w:eastAsia="zh-TW"/>
        </w:rPr>
        <w:t>2</w:t>
      </w:r>
      <w:r w:rsid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dB </w:t>
      </w:r>
      <w:r w:rsidR="008D0DC1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performance </w:t>
      </w:r>
      <w:r w:rsidR="00F342EA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gain</w:t>
      </w:r>
      <w:r w:rsidR="00345D16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with 16 know</w:t>
      </w:r>
      <w:r w:rsidR="008D0DC1">
        <w:rPr>
          <w:rFonts w:asciiTheme="minorHAnsi" w:eastAsia="PMingLiU" w:hAnsiTheme="minorHAnsi" w:cs="Arial"/>
          <w:b/>
          <w:sz w:val="24"/>
          <w:szCs w:val="24"/>
          <w:lang w:eastAsia="zh-TW"/>
        </w:rPr>
        <w:t>n bits.</w:t>
      </w:r>
    </w:p>
    <w:p w:rsidR="00F342EA" w:rsidRPr="00F342EA" w:rsidRDefault="00F342EA" w:rsidP="00F342EA">
      <w:pPr>
        <w:autoSpaceDE/>
        <w:autoSpaceDN/>
        <w:adjustRightInd/>
        <w:snapToGrid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br/>
      </w:r>
      <w:r w:rsidR="00E43A72" w:rsidRPr="0040474E"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>Proposal 2</w:t>
      </w:r>
      <w:r w:rsidR="00E43A72"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: 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>Polar code bit</w:t>
      </w:r>
      <w:r w:rsidR="00CF559C">
        <w:rPr>
          <w:rFonts w:asciiTheme="minorHAnsi" w:eastAsia="PMingLiU" w:hAnsiTheme="minorHAnsi" w:cs="Arial"/>
          <w:b/>
          <w:sz w:val="24"/>
          <w:szCs w:val="24"/>
          <w:lang w:eastAsia="zh-TW"/>
        </w:rPr>
        <w:t>-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>channel arrangement regarding potential</w:t>
      </w:r>
      <w:r w:rsidR="009B02C5">
        <w:rPr>
          <w:rFonts w:asciiTheme="minorHAnsi" w:eastAsia="PMingLiU" w:hAnsiTheme="minorHAnsi" w:cs="Arial"/>
          <w:b/>
          <w:sz w:val="24"/>
          <w:szCs w:val="24"/>
          <w:lang w:eastAsia="zh-TW"/>
        </w:rPr>
        <w:t>ly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known </w:t>
      </w:r>
      <w:r w:rsidR="008C5D18">
        <w:rPr>
          <w:rFonts w:asciiTheme="minorHAnsi" w:eastAsia="PMingLiU" w:hAnsiTheme="minorHAnsi" w:cs="Arial"/>
          <w:b/>
          <w:sz w:val="24"/>
          <w:szCs w:val="24"/>
          <w:lang w:eastAsia="zh-TW"/>
        </w:rPr>
        <w:t>information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b</w:t>
      </w:r>
      <w:r w:rsidR="00A11457">
        <w:rPr>
          <w:rFonts w:asciiTheme="minorHAnsi" w:eastAsia="PMingLiU" w:hAnsiTheme="minorHAnsi" w:cs="Arial"/>
          <w:b/>
          <w:sz w:val="24"/>
          <w:szCs w:val="24"/>
          <w:lang w:eastAsia="zh-TW"/>
        </w:rPr>
        <w:t>its should be considered for NR-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PBCH in order to </w:t>
      </w:r>
      <w:r w:rsidR="009B02C5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realize 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significant performance </w:t>
      </w:r>
      <w:r w:rsidR="009B02C5">
        <w:rPr>
          <w:rFonts w:asciiTheme="minorHAnsi" w:eastAsia="PMingLiU" w:hAnsiTheme="minorHAnsi" w:cs="Arial"/>
          <w:b/>
          <w:sz w:val="24"/>
          <w:szCs w:val="24"/>
          <w:lang w:eastAsia="zh-TW"/>
        </w:rPr>
        <w:t>advantage</w:t>
      </w:r>
      <w:r w:rsidR="00E43A72">
        <w:rPr>
          <w:rFonts w:asciiTheme="minorHAnsi" w:eastAsia="PMingLiU" w:hAnsiTheme="minorHAnsi" w:cs="Arial"/>
          <w:b/>
          <w:sz w:val="24"/>
          <w:szCs w:val="24"/>
          <w:lang w:eastAsia="zh-TW"/>
        </w:rPr>
        <w:t>.</w:t>
      </w:r>
    </w:p>
    <w:p w:rsidR="00446F76" w:rsidRDefault="00F342EA" w:rsidP="00F342EA">
      <w:pPr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br/>
      </w:r>
      <w:r w:rsidR="00A90BAE">
        <w:rPr>
          <w:noProof/>
          <w:lang w:eastAsia="zh-TW"/>
        </w:rPr>
        <w:drawing>
          <wp:inline distT="0" distB="0" distL="0" distR="0" wp14:anchorId="52A58361" wp14:editId="32ADF80F">
            <wp:extent cx="5916295" cy="3173095"/>
            <wp:effectExtent l="0" t="0" r="8255" b="825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17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2EA" w:rsidRDefault="00B813F7" w:rsidP="00F342EA">
      <w:pPr>
        <w:jc w:val="center"/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sz w:val="24"/>
          <w:szCs w:val="24"/>
          <w:lang w:eastAsia="zh-TW"/>
        </w:rPr>
        <w:t>Fig. 4</w:t>
      </w:r>
      <w:r w:rsidR="00B85DEF">
        <w:rPr>
          <w:rFonts w:asciiTheme="minorHAnsi" w:eastAsia="PMingLiU" w:hAnsiTheme="minorHAnsi" w:cs="Arial"/>
          <w:sz w:val="24"/>
          <w:szCs w:val="24"/>
          <w:lang w:eastAsia="zh-TW"/>
        </w:rPr>
        <w:t xml:space="preserve"> Performance of known-bit assisted PBCH with Polar code</w:t>
      </w:r>
    </w:p>
    <w:p w:rsidR="00AD1623" w:rsidRDefault="00AD1623" w:rsidP="00AC6727">
      <w:pPr>
        <w:pBdr>
          <w:bottom w:val="single" w:sz="6" w:space="1" w:color="auto"/>
        </w:pBdr>
        <w:autoSpaceDE/>
        <w:autoSpaceDN/>
        <w:adjustRightInd/>
        <w:snapToGrid/>
        <w:spacing w:after="0"/>
        <w:jc w:val="left"/>
        <w:rPr>
          <w:rFonts w:asciiTheme="minorHAnsi" w:eastAsia="PMingLiU" w:hAnsiTheme="minorHAnsi" w:cs="Arial"/>
          <w:sz w:val="24"/>
          <w:szCs w:val="24"/>
          <w:lang w:eastAsia="zh-TW"/>
        </w:rPr>
      </w:pPr>
    </w:p>
    <w:p w:rsidR="00151B7D" w:rsidRPr="00CF595C" w:rsidRDefault="00151B7D" w:rsidP="00AC6727">
      <w:pPr>
        <w:autoSpaceDE/>
        <w:autoSpaceDN/>
        <w:adjustRightInd/>
        <w:snapToGrid/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PMingLiU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PMingLiU" w:hAnsiTheme="minorHAnsi" w:cs="Arial"/>
          <w:bCs w:val="0"/>
          <w:sz w:val="32"/>
          <w:szCs w:val="32"/>
          <w:lang w:eastAsia="zh-TW"/>
        </w:rPr>
        <w:t>Summary</w:t>
      </w:r>
    </w:p>
    <w:p w:rsidR="00604C0C" w:rsidRPr="00F342EA" w:rsidRDefault="0053575C" w:rsidP="00604C0C">
      <w:pPr>
        <w:ind w:firstLine="360"/>
        <w:rPr>
          <w:rFonts w:asciiTheme="minorHAnsi" w:eastAsia="PMingLiU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In this contribution, 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>the performance advantage of Polar coded PBCH is investigated, in particular, we have</w:t>
      </w:r>
    </w:p>
    <w:p w:rsidR="00F342EA" w:rsidRDefault="00604C0C" w:rsidP="00CA4C79">
      <w:pPr>
        <w:autoSpaceDE/>
        <w:autoSpaceDN/>
        <w:adjustRightInd/>
        <w:snapToGrid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lang w:eastAsia="zh-TW"/>
        </w:rPr>
        <w:br/>
      </w:r>
      <w:r w:rsidR="00072109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Observation 1: </w:t>
      </w:r>
      <w:r w:rsidR="00034294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At 1% BLER, </w:t>
      </w:r>
      <w:r w:rsidR="00072109">
        <w:rPr>
          <w:rFonts w:asciiTheme="minorHAnsi" w:eastAsia="PMingLiU" w:hAnsiTheme="minorHAnsi" w:cs="Arial"/>
          <w:b/>
          <w:sz w:val="24"/>
          <w:szCs w:val="24"/>
          <w:lang w:eastAsia="zh-TW"/>
        </w:rPr>
        <w:t>Polar-</w:t>
      </w:r>
      <w:r w:rsidR="00072109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coded PBCH can realize</w:t>
      </w:r>
      <w:r w:rsidR="00072109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</w:t>
      </w:r>
      <w:r w:rsidR="00072109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0.8</w:t>
      </w:r>
      <w:r w:rsidR="00072109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and 1.6</w:t>
      </w:r>
      <w:r w:rsidR="00072109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</w:t>
      </w:r>
      <w:r w:rsidR="00072109">
        <w:rPr>
          <w:rFonts w:asciiTheme="minorHAnsi" w:eastAsia="PMingLiU" w:hAnsiTheme="minorHAnsi" w:cs="Arial"/>
          <w:b/>
          <w:sz w:val="24"/>
          <w:szCs w:val="24"/>
          <w:lang w:eastAsia="zh-TW"/>
        </w:rPr>
        <w:t>dB gain over LTE TBCC-coded PBCH for 24 and 80 information bits respectively</w:t>
      </w:r>
      <w:r w:rsidR="00072109"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.</w:t>
      </w:r>
    </w:p>
    <w:p w:rsidR="00F342EA" w:rsidRPr="007B0867" w:rsidRDefault="00F342EA" w:rsidP="00F342EA">
      <w:pPr>
        <w:autoSpaceDE/>
        <w:autoSpaceDN/>
        <w:adjustRightInd/>
        <w:snapToGrid/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</w:pPr>
    </w:p>
    <w:p w:rsidR="00F342EA" w:rsidRDefault="00F342EA" w:rsidP="00F342EA">
      <w:pPr>
        <w:autoSpaceDE/>
        <w:autoSpaceDN/>
        <w:adjustRightInd/>
        <w:snapToGrid/>
        <w:rPr>
          <w:rFonts w:asciiTheme="minorHAnsi" w:eastAsia="PMingLiU" w:hAnsiTheme="minorHAnsi" w:cs="Arial"/>
          <w:lang w:eastAsia="zh-TW"/>
        </w:rPr>
      </w:pPr>
      <w:r w:rsidRPr="0040474E"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>Proposal 1</w:t>
      </w:r>
      <w:r w:rsidR="00A11457">
        <w:rPr>
          <w:rFonts w:asciiTheme="minorHAnsi" w:eastAsia="PMingLiU" w:hAnsiTheme="minorHAnsi" w:cs="Arial"/>
          <w:b/>
          <w:sz w:val="24"/>
          <w:szCs w:val="24"/>
          <w:lang w:eastAsia="zh-TW"/>
        </w:rPr>
        <w:t>: NR-</w:t>
      </w:r>
      <w:r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PBCH should adopt Polar code 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>to realize enhanced performance over LTE TBCC.</w:t>
      </w:r>
    </w:p>
    <w:p w:rsidR="00F342EA" w:rsidRDefault="00F342EA" w:rsidP="00CA4C79">
      <w:pPr>
        <w:rPr>
          <w:rFonts w:asciiTheme="minorHAnsi" w:eastAsia="PMingLiU" w:hAnsiTheme="minorHAnsi" w:cs="Arial"/>
          <w:b/>
          <w:lang w:eastAsia="zh-TW"/>
        </w:rPr>
      </w:pPr>
    </w:p>
    <w:p w:rsidR="008D0DC1" w:rsidRDefault="008D0DC1" w:rsidP="00CA4C79">
      <w:pPr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Observation 2: By properly 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>arranging the known</w:t>
      </w:r>
      <w:r w:rsidR="002B5F3B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information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bits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to Polar code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bit channels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, 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>NR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UE 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can further realize 2 dB performance </w:t>
      </w:r>
      <w:r w:rsidRPr="00F342EA">
        <w:rPr>
          <w:rFonts w:asciiTheme="minorHAnsi" w:eastAsia="PMingLiU" w:hAnsiTheme="minorHAnsi" w:cs="Arial"/>
          <w:b/>
          <w:sz w:val="24"/>
          <w:szCs w:val="24"/>
          <w:lang w:eastAsia="zh-TW"/>
        </w:rPr>
        <w:t>gain</w:t>
      </w:r>
      <w:r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with 16 known bits.</w:t>
      </w:r>
    </w:p>
    <w:p w:rsidR="00F342EA" w:rsidRPr="005F60F1" w:rsidRDefault="00723906" w:rsidP="00283A2E">
      <w:pPr>
        <w:autoSpaceDE/>
        <w:autoSpaceDN/>
        <w:adjustRightInd/>
        <w:snapToGrid/>
        <w:rPr>
          <w:rFonts w:asciiTheme="minorHAnsi" w:eastAsia="PMingLiU" w:hAnsiTheme="minorHAnsi" w:cs="Arial"/>
          <w:b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br/>
      </w:r>
      <w:r w:rsidR="00EB7B05" w:rsidRPr="0040474E"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>Proposal 2</w:t>
      </w:r>
      <w:r w:rsidR="00EB7B05"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: </w:t>
      </w:r>
      <w:r w:rsidR="00EB7B05">
        <w:rPr>
          <w:rFonts w:asciiTheme="minorHAnsi" w:eastAsia="PMingLiU" w:hAnsiTheme="minorHAnsi" w:cs="Arial"/>
          <w:b/>
          <w:sz w:val="24"/>
          <w:szCs w:val="24"/>
          <w:lang w:eastAsia="zh-TW"/>
        </w:rPr>
        <w:t>Polar code bit-channel arrangement regarding potentially</w:t>
      </w:r>
      <w:r w:rsidR="00545F89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known information</w:t>
      </w:r>
      <w:r w:rsidR="00EB7B05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 bits should be considered for NR-PBCH in order to realize significant performance advantage.</w:t>
      </w:r>
    </w:p>
    <w:p w:rsidR="00090880" w:rsidRDefault="00604C0C" w:rsidP="00F342EA">
      <w:pPr>
        <w:rPr>
          <w:rFonts w:asciiTheme="minorHAnsi" w:eastAsia="PMingLiU" w:hAnsiTheme="minorHAnsi" w:cs="Arial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lang w:eastAsia="zh-TW"/>
        </w:rPr>
        <w:br/>
      </w:r>
      <w:r w:rsidR="008D0DC1">
        <w:rPr>
          <w:rFonts w:asciiTheme="minorHAnsi" w:eastAsia="PMingLiU" w:hAnsiTheme="minorHAnsi" w:cs="Arial"/>
          <w:sz w:val="24"/>
          <w:szCs w:val="24"/>
          <w:lang w:eastAsia="zh-TW"/>
        </w:rPr>
        <w:t>With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 the above, the following </w:t>
      </w:r>
      <w:r w:rsidR="00C06745">
        <w:rPr>
          <w:rFonts w:asciiTheme="minorHAnsi" w:eastAsia="PMingLiU" w:hAnsiTheme="minorHAnsi" w:cs="Arial"/>
          <w:sz w:val="24"/>
          <w:szCs w:val="24"/>
          <w:lang w:eastAsia="zh-TW"/>
        </w:rPr>
        <w:t xml:space="preserve">proposal 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 xml:space="preserve">is </w:t>
      </w:r>
      <w:r w:rsidR="008D0DC1">
        <w:rPr>
          <w:rFonts w:asciiTheme="minorHAnsi" w:eastAsia="PMingLiU" w:hAnsiTheme="minorHAnsi" w:cs="Arial"/>
          <w:sz w:val="24"/>
          <w:szCs w:val="24"/>
          <w:lang w:eastAsia="zh-TW"/>
        </w:rPr>
        <w:t xml:space="preserve">therefore </w:t>
      </w:r>
      <w:r w:rsidR="00F342EA">
        <w:rPr>
          <w:rFonts w:asciiTheme="minorHAnsi" w:eastAsia="PMingLiU" w:hAnsiTheme="minorHAnsi" w:cs="Arial"/>
          <w:sz w:val="24"/>
          <w:szCs w:val="24"/>
          <w:lang w:eastAsia="zh-TW"/>
        </w:rPr>
        <w:t>suggested:</w:t>
      </w:r>
    </w:p>
    <w:p w:rsidR="00F342EA" w:rsidRPr="00E3060E" w:rsidRDefault="00F342EA" w:rsidP="00F342EA">
      <w:pPr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</w:pPr>
      <w:r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lastRenderedPageBreak/>
        <w:br/>
      </w:r>
      <w:r w:rsidRPr="0040474E"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 xml:space="preserve">Proposal </w:t>
      </w:r>
      <w:r>
        <w:rPr>
          <w:rFonts w:asciiTheme="minorHAnsi" w:eastAsia="PMingLiU" w:hAnsiTheme="minorHAnsi" w:cs="Arial"/>
          <w:b/>
          <w:sz w:val="24"/>
          <w:szCs w:val="24"/>
          <w:u w:val="single"/>
          <w:lang w:eastAsia="zh-TW"/>
        </w:rPr>
        <w:t>3</w:t>
      </w:r>
      <w:r w:rsidRPr="0040474E">
        <w:rPr>
          <w:rFonts w:asciiTheme="minorHAnsi" w:eastAsia="PMingLiU" w:hAnsiTheme="minorHAnsi" w:cs="Arial"/>
          <w:b/>
          <w:sz w:val="24"/>
          <w:szCs w:val="24"/>
          <w:lang w:eastAsia="zh-TW"/>
        </w:rPr>
        <w:t xml:space="preserve">: 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Polar code is selected for NR</w:t>
      </w:r>
      <w:r w:rsidR="00A11457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-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PBCH</w:t>
      </w:r>
    </w:p>
    <w:p w:rsidR="00F342EA" w:rsidRPr="00E3060E" w:rsidRDefault="00F342EA" w:rsidP="00F342EA">
      <w:pPr>
        <w:pStyle w:val="ListParagraph"/>
        <w:numPr>
          <w:ilvl w:val="0"/>
          <w:numId w:val="14"/>
        </w:numPr>
        <w:ind w:firstLineChars="0"/>
        <w:rPr>
          <w:rFonts w:asciiTheme="minorHAnsi" w:eastAsia="PMingLiU" w:hAnsiTheme="minorHAnsi" w:cs="Arial"/>
          <w:color w:val="0000FF"/>
          <w:sz w:val="24"/>
          <w:szCs w:val="24"/>
          <w:lang w:eastAsia="zh-TW"/>
        </w:rPr>
      </w:pP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FFS: Bit channel </w:t>
      </w:r>
      <w:r w:rsidR="007D4513"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arrangement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 </w:t>
      </w:r>
      <w:r w:rsidR="007D4513"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regarding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 </w:t>
      </w:r>
      <w:r w:rsid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all potential 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known </w:t>
      </w:r>
      <w:r w:rsidR="00181545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information</w:t>
      </w:r>
      <w:r w:rsid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 xml:space="preserve"> </w:t>
      </w:r>
      <w:r w:rsidRPr="00E3060E">
        <w:rPr>
          <w:rFonts w:asciiTheme="minorHAnsi" w:eastAsia="PMingLiU" w:hAnsiTheme="minorHAnsi" w:cs="Arial"/>
          <w:b/>
          <w:color w:val="0000FF"/>
          <w:sz w:val="24"/>
          <w:szCs w:val="24"/>
          <w:lang w:eastAsia="zh-TW"/>
        </w:rPr>
        <w:t>bits</w:t>
      </w:r>
    </w:p>
    <w:p w:rsidR="00F342EA" w:rsidRPr="0040474E" w:rsidRDefault="00F342EA" w:rsidP="00F342EA">
      <w:pPr>
        <w:rPr>
          <w:rFonts w:asciiTheme="minorHAnsi" w:eastAsia="PMingLiU" w:hAnsiTheme="minorHAnsi" w:cs="Arial"/>
          <w:sz w:val="24"/>
          <w:szCs w:val="24"/>
          <w:lang w:eastAsia="zh-TW"/>
        </w:rPr>
      </w:pPr>
    </w:p>
    <w:p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ListParagraph"/>
        <w:ind w:firstLineChars="0" w:firstLine="0"/>
        <w:rPr>
          <w:rFonts w:asciiTheme="minorHAnsi" w:eastAsia="PMingLiU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151B7D" w:rsidRDefault="00D26E08" w:rsidP="00151B7D">
      <w:pPr>
        <w:pStyle w:val="ListParagraph"/>
        <w:numPr>
          <w:ilvl w:val="0"/>
          <w:numId w:val="6"/>
        </w:numPr>
        <w:ind w:firstLineChars="0"/>
        <w:rPr>
          <w:rFonts w:asciiTheme="minorHAnsi" w:eastAsia="PMingLiU" w:hAnsiTheme="minorHAnsi" w:cs="Arial"/>
          <w:bCs/>
          <w:lang w:eastAsia="zh-TW"/>
        </w:rPr>
      </w:pPr>
      <w:r w:rsidRPr="00D26E08">
        <w:rPr>
          <w:rFonts w:asciiTheme="minorHAnsi" w:eastAsia="PMingLiU" w:hAnsiTheme="minorHAnsi" w:cs="Arial" w:hint="eastAsia"/>
          <w:bCs/>
          <w:lang w:eastAsia="zh-TW"/>
        </w:rPr>
        <w:t>Chairman</w:t>
      </w:r>
      <w:r w:rsidRPr="00D26E08">
        <w:rPr>
          <w:rFonts w:asciiTheme="minorHAnsi" w:eastAsia="PMingLiU" w:hAnsiTheme="minorHAnsi" w:cs="Arial"/>
          <w:bCs/>
          <w:lang w:eastAsia="zh-TW"/>
        </w:rPr>
        <w:t>’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>s Notes, 3GPP TSG RAN WG1</w:t>
      </w:r>
      <w:r w:rsidR="009B02C5" w:rsidRPr="00D26E08">
        <w:t xml:space="preserve"> </w:t>
      </w:r>
      <w:r w:rsidR="009B02C5" w:rsidRPr="00D26E08">
        <w:rPr>
          <w:rFonts w:asciiTheme="minorHAnsi" w:eastAsia="PMingLiU" w:hAnsiTheme="minorHAnsi" w:cs="Arial"/>
          <w:bCs/>
          <w:lang w:eastAsia="zh-TW"/>
        </w:rPr>
        <w:t>NR Ad-Hoc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 xml:space="preserve"> Meeting, </w:t>
      </w:r>
      <w:r w:rsidRPr="00D26E08">
        <w:rPr>
          <w:rFonts w:asciiTheme="minorHAnsi" w:eastAsia="PMingLiU" w:hAnsiTheme="minorHAnsi" w:cs="Arial"/>
          <w:bCs/>
          <w:lang w:eastAsia="zh-TW"/>
        </w:rPr>
        <w:t>Spokane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 xml:space="preserve">, USA, </w:t>
      </w:r>
      <w:r w:rsidRPr="00D26E08">
        <w:rPr>
          <w:rFonts w:asciiTheme="minorHAnsi" w:eastAsia="PMingLiU" w:hAnsiTheme="minorHAnsi" w:cs="Arial"/>
          <w:bCs/>
          <w:lang w:eastAsia="zh-TW"/>
        </w:rPr>
        <w:t>Jan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>. 201</w:t>
      </w:r>
      <w:r w:rsidRPr="00D26E08">
        <w:rPr>
          <w:rFonts w:asciiTheme="minorHAnsi" w:eastAsia="PMingLiU" w:hAnsiTheme="minorHAnsi" w:cs="Arial"/>
          <w:bCs/>
          <w:lang w:eastAsia="zh-TW"/>
        </w:rPr>
        <w:t>7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>.</w:t>
      </w:r>
    </w:p>
    <w:p w:rsidR="00151B7D" w:rsidRPr="00151B7D" w:rsidRDefault="002632E9" w:rsidP="00151B7D">
      <w:pPr>
        <w:pStyle w:val="ListParagraph"/>
        <w:numPr>
          <w:ilvl w:val="0"/>
          <w:numId w:val="6"/>
        </w:numPr>
        <w:ind w:firstLineChars="0"/>
        <w:rPr>
          <w:rFonts w:asciiTheme="minorHAnsi" w:eastAsia="PMingLiU" w:hAnsiTheme="minorHAnsi" w:cs="Arial"/>
          <w:bCs/>
          <w:lang w:eastAsia="zh-TW"/>
        </w:rPr>
      </w:pPr>
      <w:r w:rsidRPr="00151B7D">
        <w:rPr>
          <w:rFonts w:asciiTheme="minorHAnsi" w:eastAsia="PMingLiU" w:hAnsiTheme="minorHAnsi" w:cs="Arial"/>
          <w:bCs/>
          <w:lang w:eastAsia="zh-TW"/>
        </w:rPr>
        <w:t>R1-1</w:t>
      </w:r>
      <w:r w:rsidR="009B02C5" w:rsidRPr="00151B7D">
        <w:rPr>
          <w:rFonts w:asciiTheme="minorHAnsi" w:eastAsia="PMingLiU" w:hAnsiTheme="minorHAnsi" w:cs="Arial"/>
          <w:bCs/>
          <w:lang w:eastAsia="zh-TW"/>
        </w:rPr>
        <w:t>701212</w:t>
      </w:r>
      <w:r w:rsidRPr="00151B7D">
        <w:rPr>
          <w:rFonts w:asciiTheme="minorHAnsi" w:eastAsia="PMingLiU" w:hAnsiTheme="minorHAnsi" w:cs="Arial"/>
          <w:bCs/>
          <w:lang w:eastAsia="zh-TW"/>
        </w:rPr>
        <w:t>, “</w:t>
      </w:r>
      <w:r w:rsidR="0012322D" w:rsidRPr="00151B7D">
        <w:rPr>
          <w:rFonts w:asciiTheme="minorHAnsi" w:eastAsia="PMingLiU" w:hAnsiTheme="minorHAnsi" w:cs="Arial"/>
          <w:bCs/>
          <w:lang w:eastAsia="zh-TW"/>
        </w:rPr>
        <w:t>Polar code design features for NR control channels</w:t>
      </w:r>
      <w:r w:rsidRPr="00151B7D">
        <w:rPr>
          <w:rFonts w:asciiTheme="minorHAnsi" w:eastAsia="PMingLiU" w:hAnsiTheme="minorHAnsi" w:cs="Arial"/>
          <w:bCs/>
          <w:lang w:eastAsia="zh-TW"/>
        </w:rPr>
        <w:t xml:space="preserve">,” </w:t>
      </w:r>
      <w:r w:rsidR="0012322D" w:rsidRPr="00151B7D">
        <w:rPr>
          <w:rFonts w:asciiTheme="minorHAnsi" w:eastAsia="PMingLiU" w:hAnsiTheme="minorHAnsi" w:cs="Arial"/>
          <w:bCs/>
          <w:lang w:eastAsia="zh-TW"/>
        </w:rPr>
        <w:t>MediaTek</w:t>
      </w:r>
    </w:p>
    <w:p w:rsidR="00151B7D" w:rsidRDefault="00151B7D" w:rsidP="000F0859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PMingLiU" w:hAnsiTheme="minorHAnsi" w:cs="Arial"/>
          <w:bCs/>
          <w:lang w:eastAsia="zh-TW"/>
        </w:rPr>
      </w:pPr>
      <w:r w:rsidRPr="00D26E08">
        <w:rPr>
          <w:rFonts w:asciiTheme="minorHAnsi" w:eastAsia="PMingLiU" w:hAnsiTheme="minorHAnsi" w:cs="Arial" w:hint="eastAsia"/>
          <w:bCs/>
          <w:lang w:eastAsia="zh-TW"/>
        </w:rPr>
        <w:t>Chairman</w:t>
      </w:r>
      <w:r w:rsidRPr="00D26E08">
        <w:rPr>
          <w:rFonts w:asciiTheme="minorHAnsi" w:eastAsia="PMingLiU" w:hAnsiTheme="minorHAnsi" w:cs="Arial"/>
          <w:bCs/>
          <w:lang w:eastAsia="zh-TW"/>
        </w:rPr>
        <w:t>’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>s Notes, 3GPP TSG RAN WG1</w:t>
      </w:r>
      <w:r w:rsidRPr="00D26E08">
        <w:t xml:space="preserve"> </w:t>
      </w:r>
      <w:r>
        <w:rPr>
          <w:rFonts w:asciiTheme="minorHAnsi" w:eastAsia="PMingLiU" w:hAnsiTheme="minorHAnsi" w:cs="Arial"/>
          <w:bCs/>
          <w:lang w:eastAsia="zh-TW"/>
        </w:rPr>
        <w:t>#88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 xml:space="preserve"> Meeting, </w:t>
      </w:r>
      <w:r>
        <w:rPr>
          <w:rFonts w:asciiTheme="minorHAnsi" w:eastAsia="PMingLiU" w:hAnsiTheme="minorHAnsi" w:cs="Arial"/>
          <w:bCs/>
          <w:lang w:eastAsia="zh-TW"/>
        </w:rPr>
        <w:t>Athens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 xml:space="preserve">, </w:t>
      </w:r>
      <w:r>
        <w:rPr>
          <w:rFonts w:asciiTheme="minorHAnsi" w:eastAsia="PMingLiU" w:hAnsiTheme="minorHAnsi" w:cs="Arial"/>
          <w:bCs/>
          <w:lang w:eastAsia="zh-TW"/>
        </w:rPr>
        <w:t>Greece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 xml:space="preserve">, </w:t>
      </w:r>
      <w:r>
        <w:rPr>
          <w:rFonts w:asciiTheme="minorHAnsi" w:eastAsia="PMingLiU" w:hAnsiTheme="minorHAnsi" w:cs="Arial"/>
          <w:bCs/>
          <w:lang w:eastAsia="zh-TW"/>
        </w:rPr>
        <w:t>Feb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>. 201</w:t>
      </w:r>
      <w:r w:rsidRPr="00D26E08">
        <w:rPr>
          <w:rFonts w:asciiTheme="minorHAnsi" w:eastAsia="PMingLiU" w:hAnsiTheme="minorHAnsi" w:cs="Arial"/>
          <w:bCs/>
          <w:lang w:eastAsia="zh-TW"/>
        </w:rPr>
        <w:t>7</w:t>
      </w:r>
      <w:r w:rsidRPr="00D26E08">
        <w:rPr>
          <w:rFonts w:asciiTheme="minorHAnsi" w:eastAsia="PMingLiU" w:hAnsiTheme="minorHAnsi" w:cs="Arial" w:hint="eastAsia"/>
          <w:bCs/>
          <w:lang w:eastAsia="zh-TW"/>
        </w:rPr>
        <w:t>.</w:t>
      </w:r>
    </w:p>
    <w:p w:rsidR="00C06745" w:rsidRPr="00C06745" w:rsidRDefault="00C06745" w:rsidP="00C06745">
      <w:pPr>
        <w:spacing w:after="0"/>
        <w:rPr>
          <w:rFonts w:asciiTheme="minorHAnsi" w:eastAsia="PMingLiU" w:hAnsiTheme="minorHAnsi" w:cs="Arial"/>
          <w:bCs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PMingLiU" w:hAnsiTheme="minorHAnsi" w:cs="Arial"/>
          <w:b/>
          <w:bCs/>
          <w:sz w:val="16"/>
          <w:szCs w:val="16"/>
          <w:lang w:eastAsia="zh-TW"/>
        </w:rPr>
      </w:pPr>
    </w:p>
    <w:p w:rsidR="00992759" w:rsidRPr="00E94E05" w:rsidRDefault="00992759" w:rsidP="00F43B2A">
      <w:bookmarkStart w:id="0" w:name="_GoBack"/>
      <w:bookmarkEnd w:id="0"/>
    </w:p>
    <w:sectPr w:rsidR="00992759" w:rsidRPr="00E94E05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32C" w:rsidRPr="00A23873" w:rsidRDefault="00C7032C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C7032C" w:rsidRPr="00A23873" w:rsidRDefault="00C7032C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32C" w:rsidRPr="00A23873" w:rsidRDefault="00C7032C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C7032C" w:rsidRPr="00A23873" w:rsidRDefault="00C7032C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5" w15:restartNumberingAfterBreak="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6E3A20"/>
    <w:multiLevelType w:val="hybridMultilevel"/>
    <w:tmpl w:val="29D8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06B5A"/>
    <w:multiLevelType w:val="hybridMultilevel"/>
    <w:tmpl w:val="50C04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3"/>
  </w:num>
  <w:num w:numId="6">
    <w:abstractNumId w:val="8"/>
  </w:num>
  <w:num w:numId="7">
    <w:abstractNumId w:val="11"/>
  </w:num>
  <w:num w:numId="8">
    <w:abstractNumId w:val="5"/>
  </w:num>
  <w:num w:numId="9">
    <w:abstractNumId w:val="7"/>
  </w:num>
  <w:num w:numId="10">
    <w:abstractNumId w:val="4"/>
  </w:num>
  <w:num w:numId="11">
    <w:abstractNumId w:val="10"/>
  </w:num>
  <w:num w:numId="12">
    <w:abstractNumId w:val="6"/>
  </w:num>
  <w:num w:numId="13">
    <w:abstractNumId w:val="9"/>
  </w:num>
  <w:num w:numId="14">
    <w:abstractNumId w:val="12"/>
  </w:num>
  <w:num w:numId="15">
    <w:abstractNumId w:val="14"/>
  </w:num>
  <w:num w:numId="1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2FBE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294"/>
    <w:rsid w:val="000347A7"/>
    <w:rsid w:val="00036284"/>
    <w:rsid w:val="00036558"/>
    <w:rsid w:val="0003673C"/>
    <w:rsid w:val="00036EC4"/>
    <w:rsid w:val="00036F1D"/>
    <w:rsid w:val="000373CF"/>
    <w:rsid w:val="00037B4E"/>
    <w:rsid w:val="00037D9E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427"/>
    <w:rsid w:val="000545E8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1CB5"/>
    <w:rsid w:val="00072109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3532"/>
    <w:rsid w:val="000C3881"/>
    <w:rsid w:val="000C3C8F"/>
    <w:rsid w:val="000C3E77"/>
    <w:rsid w:val="000C4934"/>
    <w:rsid w:val="000C49B0"/>
    <w:rsid w:val="000C5079"/>
    <w:rsid w:val="000C58D9"/>
    <w:rsid w:val="000C6339"/>
    <w:rsid w:val="000C661E"/>
    <w:rsid w:val="000C6F1A"/>
    <w:rsid w:val="000D1300"/>
    <w:rsid w:val="000D200A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A36"/>
    <w:rsid w:val="00103CB7"/>
    <w:rsid w:val="00104182"/>
    <w:rsid w:val="001041BB"/>
    <w:rsid w:val="00105239"/>
    <w:rsid w:val="00110FF4"/>
    <w:rsid w:val="001125BE"/>
    <w:rsid w:val="001137A8"/>
    <w:rsid w:val="0011426D"/>
    <w:rsid w:val="00114A66"/>
    <w:rsid w:val="00114D9D"/>
    <w:rsid w:val="001163E0"/>
    <w:rsid w:val="00117CE1"/>
    <w:rsid w:val="00121DC7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E01"/>
    <w:rsid w:val="00141BAD"/>
    <w:rsid w:val="00141C3D"/>
    <w:rsid w:val="001423EB"/>
    <w:rsid w:val="00143367"/>
    <w:rsid w:val="0014498E"/>
    <w:rsid w:val="001456C9"/>
    <w:rsid w:val="0014700F"/>
    <w:rsid w:val="001471DA"/>
    <w:rsid w:val="0015199C"/>
    <w:rsid w:val="00151B7D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C35"/>
    <w:rsid w:val="001A7EF7"/>
    <w:rsid w:val="001B0B3B"/>
    <w:rsid w:val="001B1357"/>
    <w:rsid w:val="001B18BF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2FBF"/>
    <w:rsid w:val="002130F4"/>
    <w:rsid w:val="0021313E"/>
    <w:rsid w:val="00213193"/>
    <w:rsid w:val="002145B2"/>
    <w:rsid w:val="002157EF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306D0"/>
    <w:rsid w:val="0023149D"/>
    <w:rsid w:val="00232284"/>
    <w:rsid w:val="00232D77"/>
    <w:rsid w:val="00233CDC"/>
    <w:rsid w:val="00233DCA"/>
    <w:rsid w:val="00233E78"/>
    <w:rsid w:val="00235388"/>
    <w:rsid w:val="00235C6E"/>
    <w:rsid w:val="002376E8"/>
    <w:rsid w:val="00237AB5"/>
    <w:rsid w:val="0024130B"/>
    <w:rsid w:val="00242014"/>
    <w:rsid w:val="002425A2"/>
    <w:rsid w:val="00244247"/>
    <w:rsid w:val="00245FF3"/>
    <w:rsid w:val="0024702F"/>
    <w:rsid w:val="00250BCE"/>
    <w:rsid w:val="0025162F"/>
    <w:rsid w:val="00252814"/>
    <w:rsid w:val="00253AD7"/>
    <w:rsid w:val="00253D57"/>
    <w:rsid w:val="002545C7"/>
    <w:rsid w:val="00254E6A"/>
    <w:rsid w:val="0025544C"/>
    <w:rsid w:val="00255EBA"/>
    <w:rsid w:val="00256078"/>
    <w:rsid w:val="00256F15"/>
    <w:rsid w:val="00257DAE"/>
    <w:rsid w:val="00260913"/>
    <w:rsid w:val="0026112A"/>
    <w:rsid w:val="00261703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57B9"/>
    <w:rsid w:val="00276BD1"/>
    <w:rsid w:val="002778A8"/>
    <w:rsid w:val="002813B1"/>
    <w:rsid w:val="00283A2E"/>
    <w:rsid w:val="00284E4E"/>
    <w:rsid w:val="00285254"/>
    <w:rsid w:val="002853F9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540"/>
    <w:rsid w:val="00294622"/>
    <w:rsid w:val="00297300"/>
    <w:rsid w:val="002974F8"/>
    <w:rsid w:val="00297B03"/>
    <w:rsid w:val="002A2A1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7A69"/>
    <w:rsid w:val="002C0681"/>
    <w:rsid w:val="002C080D"/>
    <w:rsid w:val="002C280E"/>
    <w:rsid w:val="002C2A2E"/>
    <w:rsid w:val="002C3295"/>
    <w:rsid w:val="002C3940"/>
    <w:rsid w:val="002C5476"/>
    <w:rsid w:val="002C62F9"/>
    <w:rsid w:val="002C66B7"/>
    <w:rsid w:val="002C6AD0"/>
    <w:rsid w:val="002C6CEC"/>
    <w:rsid w:val="002C6FC9"/>
    <w:rsid w:val="002D26BB"/>
    <w:rsid w:val="002D2E15"/>
    <w:rsid w:val="002D3E3F"/>
    <w:rsid w:val="002D4B5B"/>
    <w:rsid w:val="002D4C46"/>
    <w:rsid w:val="002D68EE"/>
    <w:rsid w:val="002E039F"/>
    <w:rsid w:val="002E0887"/>
    <w:rsid w:val="002E1536"/>
    <w:rsid w:val="002E303C"/>
    <w:rsid w:val="002E3BC6"/>
    <w:rsid w:val="002E5447"/>
    <w:rsid w:val="002E59D9"/>
    <w:rsid w:val="002E5F7F"/>
    <w:rsid w:val="002E615C"/>
    <w:rsid w:val="002E63C7"/>
    <w:rsid w:val="002E6F34"/>
    <w:rsid w:val="002F21FA"/>
    <w:rsid w:val="002F243A"/>
    <w:rsid w:val="002F334A"/>
    <w:rsid w:val="002F380B"/>
    <w:rsid w:val="002F5BFF"/>
    <w:rsid w:val="002F7EA7"/>
    <w:rsid w:val="00300A73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20993"/>
    <w:rsid w:val="00320D4D"/>
    <w:rsid w:val="003216C8"/>
    <w:rsid w:val="003224CC"/>
    <w:rsid w:val="00324416"/>
    <w:rsid w:val="003246C7"/>
    <w:rsid w:val="00325DAD"/>
    <w:rsid w:val="00326FFF"/>
    <w:rsid w:val="0032706F"/>
    <w:rsid w:val="00327251"/>
    <w:rsid w:val="00327607"/>
    <w:rsid w:val="0033062A"/>
    <w:rsid w:val="003310E3"/>
    <w:rsid w:val="00331FFB"/>
    <w:rsid w:val="0033408F"/>
    <w:rsid w:val="00336AE2"/>
    <w:rsid w:val="00337955"/>
    <w:rsid w:val="00340097"/>
    <w:rsid w:val="00340ABB"/>
    <w:rsid w:val="0034143C"/>
    <w:rsid w:val="00341A2C"/>
    <w:rsid w:val="0034241E"/>
    <w:rsid w:val="00343481"/>
    <w:rsid w:val="00343A5B"/>
    <w:rsid w:val="00344D12"/>
    <w:rsid w:val="00344E7E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6552"/>
    <w:rsid w:val="0036676B"/>
    <w:rsid w:val="003667FD"/>
    <w:rsid w:val="00367686"/>
    <w:rsid w:val="00370790"/>
    <w:rsid w:val="003712B1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8E"/>
    <w:rsid w:val="003855C1"/>
    <w:rsid w:val="00386DDA"/>
    <w:rsid w:val="00392071"/>
    <w:rsid w:val="00394027"/>
    <w:rsid w:val="00394042"/>
    <w:rsid w:val="00395311"/>
    <w:rsid w:val="00395E42"/>
    <w:rsid w:val="00395FB3"/>
    <w:rsid w:val="00396206"/>
    <w:rsid w:val="0039746C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75F"/>
    <w:rsid w:val="003D1C1B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54CF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270"/>
    <w:rsid w:val="00407DDD"/>
    <w:rsid w:val="00410368"/>
    <w:rsid w:val="00410B04"/>
    <w:rsid w:val="00411725"/>
    <w:rsid w:val="00412857"/>
    <w:rsid w:val="00414024"/>
    <w:rsid w:val="00414B60"/>
    <w:rsid w:val="00416152"/>
    <w:rsid w:val="00416637"/>
    <w:rsid w:val="0041686B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CA6"/>
    <w:rsid w:val="00427F51"/>
    <w:rsid w:val="0043104D"/>
    <w:rsid w:val="0043145C"/>
    <w:rsid w:val="00431B61"/>
    <w:rsid w:val="00432904"/>
    <w:rsid w:val="00432DB5"/>
    <w:rsid w:val="00432E9D"/>
    <w:rsid w:val="0043403F"/>
    <w:rsid w:val="0043449E"/>
    <w:rsid w:val="0043526F"/>
    <w:rsid w:val="00436611"/>
    <w:rsid w:val="00436910"/>
    <w:rsid w:val="00440796"/>
    <w:rsid w:val="00442EE6"/>
    <w:rsid w:val="0044390D"/>
    <w:rsid w:val="004442B4"/>
    <w:rsid w:val="00446F76"/>
    <w:rsid w:val="004477E3"/>
    <w:rsid w:val="00447ECA"/>
    <w:rsid w:val="004501CA"/>
    <w:rsid w:val="00450816"/>
    <w:rsid w:val="00450C85"/>
    <w:rsid w:val="00451D8C"/>
    <w:rsid w:val="004523F4"/>
    <w:rsid w:val="00453135"/>
    <w:rsid w:val="0045326B"/>
    <w:rsid w:val="004533B3"/>
    <w:rsid w:val="00453EC3"/>
    <w:rsid w:val="00456342"/>
    <w:rsid w:val="004566AC"/>
    <w:rsid w:val="00456889"/>
    <w:rsid w:val="00456AD1"/>
    <w:rsid w:val="00457182"/>
    <w:rsid w:val="00457CBD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AF5"/>
    <w:rsid w:val="004863D9"/>
    <w:rsid w:val="004878DC"/>
    <w:rsid w:val="0049045E"/>
    <w:rsid w:val="004912A2"/>
    <w:rsid w:val="00491459"/>
    <w:rsid w:val="004916C2"/>
    <w:rsid w:val="004917B7"/>
    <w:rsid w:val="00492778"/>
    <w:rsid w:val="00493573"/>
    <w:rsid w:val="00494A4A"/>
    <w:rsid w:val="00495504"/>
    <w:rsid w:val="00495DF0"/>
    <w:rsid w:val="004970AD"/>
    <w:rsid w:val="00497573"/>
    <w:rsid w:val="004A1D2A"/>
    <w:rsid w:val="004A257D"/>
    <w:rsid w:val="004A54AD"/>
    <w:rsid w:val="004A69AA"/>
    <w:rsid w:val="004A7A3C"/>
    <w:rsid w:val="004B10EB"/>
    <w:rsid w:val="004B19CC"/>
    <w:rsid w:val="004B1F57"/>
    <w:rsid w:val="004B22BF"/>
    <w:rsid w:val="004B2326"/>
    <w:rsid w:val="004B26FE"/>
    <w:rsid w:val="004B514C"/>
    <w:rsid w:val="004B5734"/>
    <w:rsid w:val="004B5E88"/>
    <w:rsid w:val="004B761B"/>
    <w:rsid w:val="004B7E4E"/>
    <w:rsid w:val="004C1F7B"/>
    <w:rsid w:val="004C3EA9"/>
    <w:rsid w:val="004C5441"/>
    <w:rsid w:val="004C582B"/>
    <w:rsid w:val="004C610F"/>
    <w:rsid w:val="004C7134"/>
    <w:rsid w:val="004C72D4"/>
    <w:rsid w:val="004D1DB8"/>
    <w:rsid w:val="004D1E6D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446F"/>
    <w:rsid w:val="004E4489"/>
    <w:rsid w:val="004E4CA9"/>
    <w:rsid w:val="004E5F56"/>
    <w:rsid w:val="004E600B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1352"/>
    <w:rsid w:val="00513141"/>
    <w:rsid w:val="005135D1"/>
    <w:rsid w:val="0051375B"/>
    <w:rsid w:val="005146B7"/>
    <w:rsid w:val="00515659"/>
    <w:rsid w:val="00515736"/>
    <w:rsid w:val="005158CA"/>
    <w:rsid w:val="00516BAE"/>
    <w:rsid w:val="005214ED"/>
    <w:rsid w:val="005220E2"/>
    <w:rsid w:val="00522157"/>
    <w:rsid w:val="00523961"/>
    <w:rsid w:val="00523EA6"/>
    <w:rsid w:val="00523F32"/>
    <w:rsid w:val="00523FF5"/>
    <w:rsid w:val="00524DDE"/>
    <w:rsid w:val="00524EC9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F3"/>
    <w:rsid w:val="00534192"/>
    <w:rsid w:val="00534C3F"/>
    <w:rsid w:val="00534D30"/>
    <w:rsid w:val="0053575C"/>
    <w:rsid w:val="00535B7B"/>
    <w:rsid w:val="0053639C"/>
    <w:rsid w:val="00537A15"/>
    <w:rsid w:val="00541A4C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DCB"/>
    <w:rsid w:val="005549C6"/>
    <w:rsid w:val="00554E42"/>
    <w:rsid w:val="0055585E"/>
    <w:rsid w:val="0055590A"/>
    <w:rsid w:val="00556C6C"/>
    <w:rsid w:val="005577DB"/>
    <w:rsid w:val="005602F0"/>
    <w:rsid w:val="00560427"/>
    <w:rsid w:val="00561CD0"/>
    <w:rsid w:val="00562EC9"/>
    <w:rsid w:val="00563212"/>
    <w:rsid w:val="00564F51"/>
    <w:rsid w:val="00565423"/>
    <w:rsid w:val="00565D24"/>
    <w:rsid w:val="00567DCC"/>
    <w:rsid w:val="00567DFB"/>
    <w:rsid w:val="00567E38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3C2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1AFD"/>
    <w:rsid w:val="005B22CB"/>
    <w:rsid w:val="005B2781"/>
    <w:rsid w:val="005B5291"/>
    <w:rsid w:val="005B5E54"/>
    <w:rsid w:val="005B7FAF"/>
    <w:rsid w:val="005C005A"/>
    <w:rsid w:val="005C0695"/>
    <w:rsid w:val="005C18E0"/>
    <w:rsid w:val="005C61AA"/>
    <w:rsid w:val="005D05D1"/>
    <w:rsid w:val="005D1AF2"/>
    <w:rsid w:val="005D1B81"/>
    <w:rsid w:val="005D274C"/>
    <w:rsid w:val="005D3681"/>
    <w:rsid w:val="005D4B85"/>
    <w:rsid w:val="005D77DE"/>
    <w:rsid w:val="005E000C"/>
    <w:rsid w:val="005E044B"/>
    <w:rsid w:val="005E1861"/>
    <w:rsid w:val="005E1D8E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354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20F0"/>
    <w:rsid w:val="006228CA"/>
    <w:rsid w:val="00622DBA"/>
    <w:rsid w:val="00623DD6"/>
    <w:rsid w:val="00624166"/>
    <w:rsid w:val="00624580"/>
    <w:rsid w:val="006247AB"/>
    <w:rsid w:val="0062501C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6784"/>
    <w:rsid w:val="0063696A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B9F"/>
    <w:rsid w:val="00684E87"/>
    <w:rsid w:val="00684F5B"/>
    <w:rsid w:val="006850A5"/>
    <w:rsid w:val="00685A34"/>
    <w:rsid w:val="00685AC4"/>
    <w:rsid w:val="00685C95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EA3"/>
    <w:rsid w:val="006A5FAA"/>
    <w:rsid w:val="006A661E"/>
    <w:rsid w:val="006A7E6F"/>
    <w:rsid w:val="006B22BB"/>
    <w:rsid w:val="006B43C8"/>
    <w:rsid w:val="006B555C"/>
    <w:rsid w:val="006B6C3D"/>
    <w:rsid w:val="006B6D4F"/>
    <w:rsid w:val="006B7B2E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C84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76F"/>
    <w:rsid w:val="00717D33"/>
    <w:rsid w:val="0072087A"/>
    <w:rsid w:val="00721881"/>
    <w:rsid w:val="00722E7C"/>
    <w:rsid w:val="00723906"/>
    <w:rsid w:val="00723FF2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1B"/>
    <w:rsid w:val="00776ABC"/>
    <w:rsid w:val="00776CCA"/>
    <w:rsid w:val="00777207"/>
    <w:rsid w:val="00780920"/>
    <w:rsid w:val="00780F4D"/>
    <w:rsid w:val="0078242D"/>
    <w:rsid w:val="00784D7C"/>
    <w:rsid w:val="00784F26"/>
    <w:rsid w:val="00786088"/>
    <w:rsid w:val="00786E0E"/>
    <w:rsid w:val="007919C4"/>
    <w:rsid w:val="0079225E"/>
    <w:rsid w:val="0079248D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D2E"/>
    <w:rsid w:val="007B28BC"/>
    <w:rsid w:val="007B2A48"/>
    <w:rsid w:val="007B3CB0"/>
    <w:rsid w:val="007B4799"/>
    <w:rsid w:val="007B4BCB"/>
    <w:rsid w:val="007B527B"/>
    <w:rsid w:val="007B6038"/>
    <w:rsid w:val="007B6A3C"/>
    <w:rsid w:val="007B6DB9"/>
    <w:rsid w:val="007B7134"/>
    <w:rsid w:val="007B78D0"/>
    <w:rsid w:val="007C0C81"/>
    <w:rsid w:val="007C1A01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21F"/>
    <w:rsid w:val="00800FF5"/>
    <w:rsid w:val="00803ED6"/>
    <w:rsid w:val="0080562E"/>
    <w:rsid w:val="008060A0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D43"/>
    <w:rsid w:val="00822BC7"/>
    <w:rsid w:val="00822E15"/>
    <w:rsid w:val="00823178"/>
    <w:rsid w:val="00825A08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49E3"/>
    <w:rsid w:val="00894A1F"/>
    <w:rsid w:val="00894B48"/>
    <w:rsid w:val="00895DA7"/>
    <w:rsid w:val="00896472"/>
    <w:rsid w:val="008965B8"/>
    <w:rsid w:val="008970A8"/>
    <w:rsid w:val="008A0665"/>
    <w:rsid w:val="008A1214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5D18"/>
    <w:rsid w:val="008C7106"/>
    <w:rsid w:val="008D0A5F"/>
    <w:rsid w:val="008D0DC1"/>
    <w:rsid w:val="008D12BE"/>
    <w:rsid w:val="008D1AD1"/>
    <w:rsid w:val="008D20FD"/>
    <w:rsid w:val="008D28EA"/>
    <w:rsid w:val="008D39AD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B18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4A14"/>
    <w:rsid w:val="00904E3A"/>
    <w:rsid w:val="009051C2"/>
    <w:rsid w:val="00905BAD"/>
    <w:rsid w:val="00906100"/>
    <w:rsid w:val="0091024B"/>
    <w:rsid w:val="00912167"/>
    <w:rsid w:val="0091395A"/>
    <w:rsid w:val="00913FB6"/>
    <w:rsid w:val="00914253"/>
    <w:rsid w:val="00914584"/>
    <w:rsid w:val="009154FF"/>
    <w:rsid w:val="00915D5E"/>
    <w:rsid w:val="00915ECC"/>
    <w:rsid w:val="00916ADE"/>
    <w:rsid w:val="009175F9"/>
    <w:rsid w:val="00920580"/>
    <w:rsid w:val="00921AED"/>
    <w:rsid w:val="009220FA"/>
    <w:rsid w:val="00922A1A"/>
    <w:rsid w:val="00922B70"/>
    <w:rsid w:val="00927D17"/>
    <w:rsid w:val="00931F85"/>
    <w:rsid w:val="00932234"/>
    <w:rsid w:val="009323E3"/>
    <w:rsid w:val="0093245C"/>
    <w:rsid w:val="00932C6A"/>
    <w:rsid w:val="00933066"/>
    <w:rsid w:val="0093362C"/>
    <w:rsid w:val="00933704"/>
    <w:rsid w:val="00933B40"/>
    <w:rsid w:val="00933C99"/>
    <w:rsid w:val="00934299"/>
    <w:rsid w:val="00934667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0AF"/>
    <w:rsid w:val="00951D9D"/>
    <w:rsid w:val="00952380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81EA5"/>
    <w:rsid w:val="0098392F"/>
    <w:rsid w:val="00985FDA"/>
    <w:rsid w:val="0098635B"/>
    <w:rsid w:val="009869B4"/>
    <w:rsid w:val="00986CB2"/>
    <w:rsid w:val="0099019D"/>
    <w:rsid w:val="00992414"/>
    <w:rsid w:val="00992759"/>
    <w:rsid w:val="0099309C"/>
    <w:rsid w:val="00993411"/>
    <w:rsid w:val="009961ED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47B7"/>
    <w:rsid w:val="009C4E07"/>
    <w:rsid w:val="009C57AE"/>
    <w:rsid w:val="009C6A08"/>
    <w:rsid w:val="009D0116"/>
    <w:rsid w:val="009D0873"/>
    <w:rsid w:val="009D1A5D"/>
    <w:rsid w:val="009D23EA"/>
    <w:rsid w:val="009D279C"/>
    <w:rsid w:val="009D36CD"/>
    <w:rsid w:val="009D40D9"/>
    <w:rsid w:val="009D43DE"/>
    <w:rsid w:val="009D4514"/>
    <w:rsid w:val="009D4E94"/>
    <w:rsid w:val="009D5974"/>
    <w:rsid w:val="009D648C"/>
    <w:rsid w:val="009D6B41"/>
    <w:rsid w:val="009D6D6F"/>
    <w:rsid w:val="009D79E2"/>
    <w:rsid w:val="009E2633"/>
    <w:rsid w:val="009E35B2"/>
    <w:rsid w:val="009E4601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D54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219B6"/>
    <w:rsid w:val="00A23873"/>
    <w:rsid w:val="00A23ECA"/>
    <w:rsid w:val="00A242C6"/>
    <w:rsid w:val="00A2494F"/>
    <w:rsid w:val="00A25E0C"/>
    <w:rsid w:val="00A26F4E"/>
    <w:rsid w:val="00A32791"/>
    <w:rsid w:val="00A3350E"/>
    <w:rsid w:val="00A343B0"/>
    <w:rsid w:val="00A34739"/>
    <w:rsid w:val="00A35B42"/>
    <w:rsid w:val="00A36863"/>
    <w:rsid w:val="00A36C93"/>
    <w:rsid w:val="00A36DFE"/>
    <w:rsid w:val="00A37212"/>
    <w:rsid w:val="00A40791"/>
    <w:rsid w:val="00A4154E"/>
    <w:rsid w:val="00A43331"/>
    <w:rsid w:val="00A447D7"/>
    <w:rsid w:val="00A44DC9"/>
    <w:rsid w:val="00A451FE"/>
    <w:rsid w:val="00A45A66"/>
    <w:rsid w:val="00A4631C"/>
    <w:rsid w:val="00A51FF6"/>
    <w:rsid w:val="00A52B3E"/>
    <w:rsid w:val="00A543CF"/>
    <w:rsid w:val="00A54A14"/>
    <w:rsid w:val="00A55113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AD1"/>
    <w:rsid w:val="00A87C42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5059"/>
    <w:rsid w:val="00AB6891"/>
    <w:rsid w:val="00AB72EF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74B4"/>
    <w:rsid w:val="00AD7B18"/>
    <w:rsid w:val="00AD7C0D"/>
    <w:rsid w:val="00AE04A2"/>
    <w:rsid w:val="00AE06D5"/>
    <w:rsid w:val="00AE158D"/>
    <w:rsid w:val="00AE1757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45AD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CFE"/>
    <w:rsid w:val="00B23D8D"/>
    <w:rsid w:val="00B25A46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6261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430"/>
    <w:rsid w:val="00B7296F"/>
    <w:rsid w:val="00B732D7"/>
    <w:rsid w:val="00B73353"/>
    <w:rsid w:val="00B7378B"/>
    <w:rsid w:val="00B73B7E"/>
    <w:rsid w:val="00B741E8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B0313"/>
    <w:rsid w:val="00BB10AC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2A97"/>
    <w:rsid w:val="00BD3EC2"/>
    <w:rsid w:val="00BD4CCC"/>
    <w:rsid w:val="00BD4FD6"/>
    <w:rsid w:val="00BD50C2"/>
    <w:rsid w:val="00BD53D5"/>
    <w:rsid w:val="00BD7122"/>
    <w:rsid w:val="00BD7B04"/>
    <w:rsid w:val="00BE0270"/>
    <w:rsid w:val="00BE07EC"/>
    <w:rsid w:val="00BE19E1"/>
    <w:rsid w:val="00BE279F"/>
    <w:rsid w:val="00BE34AA"/>
    <w:rsid w:val="00BE625E"/>
    <w:rsid w:val="00BE6863"/>
    <w:rsid w:val="00BE7BEE"/>
    <w:rsid w:val="00BF0B82"/>
    <w:rsid w:val="00BF146C"/>
    <w:rsid w:val="00BF2FCB"/>
    <w:rsid w:val="00BF3629"/>
    <w:rsid w:val="00BF3C76"/>
    <w:rsid w:val="00BF4678"/>
    <w:rsid w:val="00BF49AD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E95"/>
    <w:rsid w:val="00C11284"/>
    <w:rsid w:val="00C12D10"/>
    <w:rsid w:val="00C1544A"/>
    <w:rsid w:val="00C155FB"/>
    <w:rsid w:val="00C2168F"/>
    <w:rsid w:val="00C21DF7"/>
    <w:rsid w:val="00C24C5D"/>
    <w:rsid w:val="00C252DB"/>
    <w:rsid w:val="00C2577D"/>
    <w:rsid w:val="00C26B9D"/>
    <w:rsid w:val="00C27437"/>
    <w:rsid w:val="00C2776D"/>
    <w:rsid w:val="00C278AC"/>
    <w:rsid w:val="00C30448"/>
    <w:rsid w:val="00C3054D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6B60"/>
    <w:rsid w:val="00C571D6"/>
    <w:rsid w:val="00C620D8"/>
    <w:rsid w:val="00C623B9"/>
    <w:rsid w:val="00C624CD"/>
    <w:rsid w:val="00C62D56"/>
    <w:rsid w:val="00C63427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690"/>
    <w:rsid w:val="00CA6A72"/>
    <w:rsid w:val="00CB03D7"/>
    <w:rsid w:val="00CB0470"/>
    <w:rsid w:val="00CB13EB"/>
    <w:rsid w:val="00CB1474"/>
    <w:rsid w:val="00CB27C4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6795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A1E"/>
    <w:rsid w:val="00D03A03"/>
    <w:rsid w:val="00D03D7C"/>
    <w:rsid w:val="00D040BE"/>
    <w:rsid w:val="00D04FD0"/>
    <w:rsid w:val="00D057D8"/>
    <w:rsid w:val="00D06F3E"/>
    <w:rsid w:val="00D10A93"/>
    <w:rsid w:val="00D10B1A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D96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57FA"/>
    <w:rsid w:val="00D35AA5"/>
    <w:rsid w:val="00D35B32"/>
    <w:rsid w:val="00D362DA"/>
    <w:rsid w:val="00D37847"/>
    <w:rsid w:val="00D40B7A"/>
    <w:rsid w:val="00D42A15"/>
    <w:rsid w:val="00D42BB1"/>
    <w:rsid w:val="00D44315"/>
    <w:rsid w:val="00D4462D"/>
    <w:rsid w:val="00D44C92"/>
    <w:rsid w:val="00D44E4A"/>
    <w:rsid w:val="00D471B6"/>
    <w:rsid w:val="00D47722"/>
    <w:rsid w:val="00D50620"/>
    <w:rsid w:val="00D51FEF"/>
    <w:rsid w:val="00D52E5E"/>
    <w:rsid w:val="00D5333B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7B1A"/>
    <w:rsid w:val="00D701ED"/>
    <w:rsid w:val="00D705F1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A49"/>
    <w:rsid w:val="00DF71C8"/>
    <w:rsid w:val="00DF76C5"/>
    <w:rsid w:val="00E0153B"/>
    <w:rsid w:val="00E02462"/>
    <w:rsid w:val="00E03034"/>
    <w:rsid w:val="00E036D5"/>
    <w:rsid w:val="00E048B0"/>
    <w:rsid w:val="00E064E1"/>
    <w:rsid w:val="00E07CA7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FB5"/>
    <w:rsid w:val="00E249FD"/>
    <w:rsid w:val="00E3060E"/>
    <w:rsid w:val="00E3141C"/>
    <w:rsid w:val="00E31A1F"/>
    <w:rsid w:val="00E32ED4"/>
    <w:rsid w:val="00E33AC0"/>
    <w:rsid w:val="00E3449C"/>
    <w:rsid w:val="00E35FCB"/>
    <w:rsid w:val="00E40075"/>
    <w:rsid w:val="00E403BE"/>
    <w:rsid w:val="00E41531"/>
    <w:rsid w:val="00E4314C"/>
    <w:rsid w:val="00E43A72"/>
    <w:rsid w:val="00E44472"/>
    <w:rsid w:val="00E446AE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94A"/>
    <w:rsid w:val="00E57B82"/>
    <w:rsid w:val="00E60938"/>
    <w:rsid w:val="00E610BA"/>
    <w:rsid w:val="00E615BE"/>
    <w:rsid w:val="00E62BFF"/>
    <w:rsid w:val="00E63164"/>
    <w:rsid w:val="00E634C0"/>
    <w:rsid w:val="00E64CEE"/>
    <w:rsid w:val="00E65EE3"/>
    <w:rsid w:val="00E671B2"/>
    <w:rsid w:val="00E67DC1"/>
    <w:rsid w:val="00E71360"/>
    <w:rsid w:val="00E71865"/>
    <w:rsid w:val="00E726F9"/>
    <w:rsid w:val="00E73C4D"/>
    <w:rsid w:val="00E74151"/>
    <w:rsid w:val="00E746EA"/>
    <w:rsid w:val="00E747E3"/>
    <w:rsid w:val="00E80028"/>
    <w:rsid w:val="00E80B34"/>
    <w:rsid w:val="00E81425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3B0B"/>
    <w:rsid w:val="00E94E05"/>
    <w:rsid w:val="00E94E18"/>
    <w:rsid w:val="00E953C8"/>
    <w:rsid w:val="00E95D9D"/>
    <w:rsid w:val="00E960ED"/>
    <w:rsid w:val="00E9746A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843"/>
    <w:rsid w:val="00EB1EC4"/>
    <w:rsid w:val="00EB2243"/>
    <w:rsid w:val="00EB27D5"/>
    <w:rsid w:val="00EB483D"/>
    <w:rsid w:val="00EB49A4"/>
    <w:rsid w:val="00EB4C23"/>
    <w:rsid w:val="00EB52E1"/>
    <w:rsid w:val="00EB60FC"/>
    <w:rsid w:val="00EB7438"/>
    <w:rsid w:val="00EB7815"/>
    <w:rsid w:val="00EB7B05"/>
    <w:rsid w:val="00EC0C37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4E8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C7A"/>
    <w:rsid w:val="00F1134B"/>
    <w:rsid w:val="00F1227D"/>
    <w:rsid w:val="00F13B63"/>
    <w:rsid w:val="00F15AFC"/>
    <w:rsid w:val="00F15CF4"/>
    <w:rsid w:val="00F16654"/>
    <w:rsid w:val="00F1680C"/>
    <w:rsid w:val="00F17727"/>
    <w:rsid w:val="00F20166"/>
    <w:rsid w:val="00F20C2C"/>
    <w:rsid w:val="00F20F2C"/>
    <w:rsid w:val="00F2274F"/>
    <w:rsid w:val="00F22E18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216A"/>
    <w:rsid w:val="00F4223C"/>
    <w:rsid w:val="00F4247C"/>
    <w:rsid w:val="00F4257D"/>
    <w:rsid w:val="00F429C0"/>
    <w:rsid w:val="00F42CAF"/>
    <w:rsid w:val="00F43B2A"/>
    <w:rsid w:val="00F44C6D"/>
    <w:rsid w:val="00F451B9"/>
    <w:rsid w:val="00F45B3C"/>
    <w:rsid w:val="00F45C4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C81"/>
    <w:rsid w:val="00F840E6"/>
    <w:rsid w:val="00F86F61"/>
    <w:rsid w:val="00F86FE4"/>
    <w:rsid w:val="00F876C6"/>
    <w:rsid w:val="00F9024A"/>
    <w:rsid w:val="00F9242D"/>
    <w:rsid w:val="00F9353E"/>
    <w:rsid w:val="00F93E0F"/>
    <w:rsid w:val="00F94221"/>
    <w:rsid w:val="00F945A3"/>
    <w:rsid w:val="00F9516A"/>
    <w:rsid w:val="00F95698"/>
    <w:rsid w:val="00F965F5"/>
    <w:rsid w:val="00F96777"/>
    <w:rsid w:val="00F96C40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6C2"/>
    <w:rsid w:val="00FB0D3A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F27"/>
    <w:rsid w:val="00FD2C7F"/>
    <w:rsid w:val="00FD3E69"/>
    <w:rsid w:val="00FD4F49"/>
    <w:rsid w:val="00FD5A14"/>
    <w:rsid w:val="00FD705A"/>
    <w:rsid w:val="00FE022E"/>
    <w:rsid w:val="00FE03D9"/>
    <w:rsid w:val="00FE0EC9"/>
    <w:rsid w:val="00FE2413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PMingLiU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PMingLiU" w:eastAsia="PMingLiU" w:hAnsi="PMingLiU" w:cs="PMingLiU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26719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6A8611-FDF7-4E3C-B01D-33CF00789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1142</Words>
  <Characters>6513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7640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3</cp:revision>
  <cp:lastPrinted>2017-03-24T21:43:00Z</cp:lastPrinted>
  <dcterms:created xsi:type="dcterms:W3CDTF">2017-03-24T21:50:00Z</dcterms:created>
  <dcterms:modified xsi:type="dcterms:W3CDTF">2017-03-24T21:53:00Z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</Properties>
</file>